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F0D82" w14:textId="6872942C" w:rsidR="00E208E1" w:rsidRDefault="005300FC">
      <w:pPr>
        <w:pStyle w:val="Title"/>
      </w:pPr>
      <w:r>
        <w:t>SAN JACINTO</w:t>
      </w:r>
      <w:r>
        <w:rPr>
          <w:spacing w:val="-25"/>
        </w:rPr>
        <w:t xml:space="preserve"> </w:t>
      </w:r>
      <w:r>
        <w:t>COUNTY</w:t>
      </w:r>
      <w:r>
        <w:rPr>
          <w:spacing w:val="-22"/>
        </w:rPr>
        <w:t xml:space="preserve"> </w:t>
      </w:r>
      <w:r>
        <w:t>FIRE</w:t>
      </w:r>
      <w:r>
        <w:rPr>
          <w:spacing w:val="-22"/>
        </w:rPr>
        <w:t xml:space="preserve"> </w:t>
      </w:r>
      <w:r>
        <w:rPr>
          <w:spacing w:val="-4"/>
        </w:rPr>
        <w:t>CODE</w:t>
      </w:r>
    </w:p>
    <w:p w14:paraId="478F0D83" w14:textId="77777777" w:rsidR="00E208E1" w:rsidRDefault="00E208E1">
      <w:pPr>
        <w:pStyle w:val="BodyText"/>
        <w:rPr>
          <w:b/>
          <w:sz w:val="20"/>
        </w:rPr>
      </w:pPr>
    </w:p>
    <w:p w14:paraId="478F0D84" w14:textId="77777777" w:rsidR="00E208E1" w:rsidRDefault="00E208E1">
      <w:pPr>
        <w:pStyle w:val="BodyText"/>
        <w:rPr>
          <w:b/>
          <w:sz w:val="20"/>
        </w:rPr>
      </w:pPr>
    </w:p>
    <w:p w14:paraId="478F0D85" w14:textId="77777777" w:rsidR="00E208E1" w:rsidRDefault="00E208E1">
      <w:pPr>
        <w:pStyle w:val="BodyText"/>
        <w:rPr>
          <w:b/>
          <w:sz w:val="20"/>
        </w:rPr>
      </w:pPr>
    </w:p>
    <w:p w14:paraId="478F0D86" w14:textId="77777777" w:rsidR="00E208E1" w:rsidRDefault="00E208E1">
      <w:pPr>
        <w:pStyle w:val="BodyText"/>
        <w:rPr>
          <w:b/>
          <w:sz w:val="20"/>
        </w:rPr>
      </w:pPr>
    </w:p>
    <w:p w14:paraId="478F0D87" w14:textId="77777777" w:rsidR="00E208E1" w:rsidRDefault="00000000">
      <w:pPr>
        <w:pStyle w:val="BodyText"/>
        <w:spacing w:before="7"/>
        <w:rPr>
          <w:b/>
          <w:sz w:val="20"/>
        </w:rPr>
      </w:pPr>
      <w:r>
        <w:rPr>
          <w:b/>
          <w:noProof/>
          <w:sz w:val="20"/>
        </w:rPr>
        <w:drawing>
          <wp:anchor distT="0" distB="0" distL="0" distR="0" simplePos="0" relativeHeight="487587840" behindDoc="1" locked="0" layoutInCell="1" allowOverlap="1" wp14:anchorId="478F0E7E" wp14:editId="7B32C2A3">
            <wp:simplePos x="0" y="0"/>
            <wp:positionH relativeFrom="page">
              <wp:posOffset>1388853</wp:posOffset>
            </wp:positionH>
            <wp:positionV relativeFrom="paragraph">
              <wp:posOffset>314216</wp:posOffset>
            </wp:positionV>
            <wp:extent cx="5440652" cy="5219485"/>
            <wp:effectExtent l="0" t="0" r="8255" b="635"/>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a:extLst>
                        <a:ext uri="{28A0092B-C50C-407E-A947-70E740481C1C}">
                          <a14:useLocalDpi xmlns:a14="http://schemas.microsoft.com/office/drawing/2010/main" val="0"/>
                        </a:ext>
                      </a:extLst>
                    </a:blip>
                    <a:stretch>
                      <a:fillRect/>
                    </a:stretch>
                  </pic:blipFill>
                  <pic:spPr>
                    <a:xfrm>
                      <a:off x="0" y="0"/>
                      <a:ext cx="5440652" cy="5219485"/>
                    </a:xfrm>
                    <a:prstGeom prst="rect">
                      <a:avLst/>
                    </a:prstGeom>
                  </pic:spPr>
                </pic:pic>
              </a:graphicData>
            </a:graphic>
            <wp14:sizeRelV relativeFrom="margin">
              <wp14:pctHeight>0</wp14:pctHeight>
            </wp14:sizeRelV>
          </wp:anchor>
        </w:drawing>
      </w:r>
    </w:p>
    <w:p w14:paraId="478F0D88" w14:textId="77777777" w:rsidR="00E208E1" w:rsidRDefault="00E208E1">
      <w:pPr>
        <w:pStyle w:val="BodyText"/>
        <w:spacing w:before="62"/>
        <w:rPr>
          <w:b/>
          <w:sz w:val="56"/>
        </w:rPr>
      </w:pPr>
    </w:p>
    <w:p w14:paraId="478F0D89" w14:textId="16C2FAE7" w:rsidR="00E208E1" w:rsidRDefault="00000000">
      <w:pPr>
        <w:ind w:left="457" w:right="72"/>
        <w:jc w:val="center"/>
        <w:rPr>
          <w:b/>
          <w:sz w:val="32"/>
        </w:rPr>
      </w:pPr>
      <w:r>
        <w:rPr>
          <w:b/>
          <w:sz w:val="32"/>
        </w:rPr>
        <w:t>Adopted:</w:t>
      </w:r>
      <w:r>
        <w:rPr>
          <w:b/>
          <w:spacing w:val="66"/>
          <w:sz w:val="32"/>
        </w:rPr>
        <w:t xml:space="preserve"> </w:t>
      </w:r>
      <w:r w:rsidR="002B7B1C">
        <w:rPr>
          <w:b/>
          <w:spacing w:val="66"/>
          <w:sz w:val="32"/>
        </w:rPr>
        <w:t>August 5</w:t>
      </w:r>
      <w:r>
        <w:rPr>
          <w:b/>
          <w:sz w:val="32"/>
        </w:rPr>
        <w:t>,</w:t>
      </w:r>
      <w:r>
        <w:rPr>
          <w:b/>
          <w:spacing w:val="-7"/>
          <w:sz w:val="32"/>
        </w:rPr>
        <w:t xml:space="preserve"> </w:t>
      </w:r>
      <w:r>
        <w:rPr>
          <w:b/>
          <w:spacing w:val="-4"/>
          <w:sz w:val="32"/>
        </w:rPr>
        <w:t>202</w:t>
      </w:r>
      <w:r w:rsidR="005300FC">
        <w:rPr>
          <w:b/>
          <w:spacing w:val="-4"/>
          <w:sz w:val="32"/>
        </w:rPr>
        <w:t>6</w:t>
      </w:r>
    </w:p>
    <w:p w14:paraId="478F0D8A" w14:textId="77777777" w:rsidR="00E208E1" w:rsidRDefault="00E208E1">
      <w:pPr>
        <w:jc w:val="center"/>
        <w:rPr>
          <w:b/>
          <w:sz w:val="32"/>
        </w:rPr>
        <w:sectPr w:rsidR="00E208E1">
          <w:headerReference w:type="default" r:id="rId9"/>
          <w:type w:val="continuous"/>
          <w:pgSz w:w="12240" w:h="15840"/>
          <w:pgMar w:top="1360" w:right="1080" w:bottom="280" w:left="1080" w:header="182" w:footer="0" w:gutter="0"/>
          <w:pgNumType w:start="1"/>
          <w:cols w:space="720"/>
        </w:sectPr>
      </w:pPr>
    </w:p>
    <w:p w14:paraId="478F0D8B" w14:textId="688E2589" w:rsidR="00E208E1" w:rsidRDefault="005300FC">
      <w:pPr>
        <w:spacing w:before="137"/>
        <w:ind w:left="600" w:right="4919"/>
        <w:rPr>
          <w:b/>
          <w:sz w:val="24"/>
        </w:rPr>
      </w:pPr>
      <w:r>
        <w:rPr>
          <w:b/>
          <w:sz w:val="24"/>
        </w:rPr>
        <w:lastRenderedPageBreak/>
        <w:t>SAN JACINTO COUNTY COMMISSIONERS</w:t>
      </w:r>
      <w:r>
        <w:rPr>
          <w:b/>
          <w:spacing w:val="-15"/>
          <w:sz w:val="24"/>
        </w:rPr>
        <w:t xml:space="preserve"> </w:t>
      </w:r>
      <w:r>
        <w:rPr>
          <w:b/>
          <w:sz w:val="24"/>
        </w:rPr>
        <w:t>COURT</w:t>
      </w:r>
      <w:r>
        <w:rPr>
          <w:b/>
          <w:spacing w:val="-15"/>
          <w:sz w:val="24"/>
        </w:rPr>
        <w:t xml:space="preserve"> </w:t>
      </w:r>
      <w:r>
        <w:rPr>
          <w:b/>
          <w:sz w:val="24"/>
        </w:rPr>
        <w:t>ORDER</w:t>
      </w:r>
    </w:p>
    <w:p w14:paraId="478F0D8C" w14:textId="343073A6" w:rsidR="00E208E1" w:rsidRDefault="00C44CDD">
      <w:pPr>
        <w:spacing w:before="1"/>
        <w:ind w:left="600"/>
        <w:jc w:val="both"/>
        <w:rPr>
          <w:b/>
          <w:sz w:val="24"/>
        </w:rPr>
      </w:pPr>
      <w:r>
        <w:rPr>
          <w:b/>
          <w:sz w:val="24"/>
        </w:rPr>
        <w:t>Aug</w:t>
      </w:r>
      <w:r w:rsidR="002B7B1C">
        <w:rPr>
          <w:b/>
          <w:sz w:val="24"/>
        </w:rPr>
        <w:t>ust 5</w:t>
      </w:r>
      <w:r w:rsidR="00000000">
        <w:rPr>
          <w:b/>
          <w:sz w:val="24"/>
        </w:rPr>
        <w:t xml:space="preserve">, </w:t>
      </w:r>
      <w:r w:rsidR="00000000">
        <w:rPr>
          <w:b/>
          <w:spacing w:val="-4"/>
          <w:sz w:val="24"/>
        </w:rPr>
        <w:t>202</w:t>
      </w:r>
      <w:r w:rsidR="003E04E1">
        <w:rPr>
          <w:b/>
          <w:spacing w:val="-4"/>
          <w:sz w:val="24"/>
        </w:rPr>
        <w:t>6</w:t>
      </w:r>
    </w:p>
    <w:p w14:paraId="478F0D8D" w14:textId="77777777" w:rsidR="00E208E1" w:rsidRDefault="00E208E1">
      <w:pPr>
        <w:pStyle w:val="BodyText"/>
        <w:spacing w:before="275"/>
        <w:rPr>
          <w:b/>
          <w:sz w:val="24"/>
        </w:rPr>
      </w:pPr>
    </w:p>
    <w:p w14:paraId="478F0D8E" w14:textId="77777777" w:rsidR="00E208E1" w:rsidRDefault="00000000">
      <w:pPr>
        <w:spacing w:before="1"/>
        <w:ind w:left="3622" w:right="1704" w:hanging="437"/>
        <w:rPr>
          <w:b/>
          <w:sz w:val="24"/>
        </w:rPr>
      </w:pPr>
      <w:r>
        <w:rPr>
          <w:b/>
          <w:sz w:val="24"/>
          <w:u w:val="single"/>
        </w:rPr>
        <w:t>COMMISSIONERS</w:t>
      </w:r>
      <w:r>
        <w:rPr>
          <w:b/>
          <w:spacing w:val="-15"/>
          <w:sz w:val="24"/>
          <w:u w:val="single"/>
        </w:rPr>
        <w:t xml:space="preserve"> </w:t>
      </w:r>
      <w:r>
        <w:rPr>
          <w:b/>
          <w:sz w:val="24"/>
          <w:u w:val="single"/>
        </w:rPr>
        <w:t>COURT</w:t>
      </w:r>
      <w:r>
        <w:rPr>
          <w:b/>
          <w:spacing w:val="-15"/>
          <w:sz w:val="24"/>
          <w:u w:val="single"/>
        </w:rPr>
        <w:t xml:space="preserve"> </w:t>
      </w:r>
      <w:r>
        <w:rPr>
          <w:b/>
          <w:sz w:val="24"/>
          <w:u w:val="single"/>
        </w:rPr>
        <w:t>ORDER</w:t>
      </w:r>
      <w:r>
        <w:rPr>
          <w:b/>
          <w:sz w:val="24"/>
        </w:rPr>
        <w:t xml:space="preserve"> ADOPTION OF FIRE CODE</w:t>
      </w:r>
    </w:p>
    <w:p w14:paraId="478F0D8F" w14:textId="77777777" w:rsidR="00E208E1" w:rsidRDefault="00000000">
      <w:pPr>
        <w:spacing w:before="276"/>
        <w:ind w:left="600" w:right="589"/>
        <w:jc w:val="both"/>
        <w:rPr>
          <w:sz w:val="24"/>
        </w:rPr>
      </w:pPr>
      <w:r>
        <w:rPr>
          <w:sz w:val="24"/>
        </w:rPr>
        <w:t>WHEREAS,</w:t>
      </w:r>
      <w:r>
        <w:rPr>
          <w:spacing w:val="-4"/>
          <w:sz w:val="24"/>
        </w:rPr>
        <w:t xml:space="preserve"> </w:t>
      </w:r>
      <w:r>
        <w:rPr>
          <w:sz w:val="24"/>
        </w:rPr>
        <w:t>Texas</w:t>
      </w:r>
      <w:r>
        <w:rPr>
          <w:spacing w:val="-4"/>
          <w:sz w:val="24"/>
        </w:rPr>
        <w:t xml:space="preserve"> </w:t>
      </w:r>
      <w:r>
        <w:rPr>
          <w:sz w:val="24"/>
        </w:rPr>
        <w:t>Local</w:t>
      </w:r>
      <w:r>
        <w:rPr>
          <w:spacing w:val="-4"/>
          <w:sz w:val="24"/>
        </w:rPr>
        <w:t xml:space="preserve"> </w:t>
      </w:r>
      <w:r>
        <w:rPr>
          <w:sz w:val="24"/>
        </w:rPr>
        <w:t>Government</w:t>
      </w:r>
      <w:r>
        <w:rPr>
          <w:spacing w:val="-4"/>
          <w:sz w:val="24"/>
        </w:rPr>
        <w:t xml:space="preserve"> </w:t>
      </w:r>
      <w:r>
        <w:rPr>
          <w:sz w:val="24"/>
        </w:rPr>
        <w:t>Code,</w:t>
      </w:r>
      <w:r>
        <w:rPr>
          <w:spacing w:val="-4"/>
          <w:sz w:val="24"/>
        </w:rPr>
        <w:t xml:space="preserve"> </w:t>
      </w:r>
      <w:r>
        <w:rPr>
          <w:sz w:val="24"/>
        </w:rPr>
        <w:t>Chapter</w:t>
      </w:r>
      <w:r>
        <w:rPr>
          <w:spacing w:val="-6"/>
          <w:sz w:val="24"/>
        </w:rPr>
        <w:t xml:space="preserve"> </w:t>
      </w:r>
      <w:r>
        <w:rPr>
          <w:sz w:val="24"/>
        </w:rPr>
        <w:t>233</w:t>
      </w:r>
      <w:r>
        <w:rPr>
          <w:spacing w:val="-4"/>
          <w:sz w:val="24"/>
        </w:rPr>
        <w:t xml:space="preserve"> </w:t>
      </w:r>
      <w:r>
        <w:rPr>
          <w:sz w:val="24"/>
        </w:rPr>
        <w:t>authorizes</w:t>
      </w:r>
      <w:r>
        <w:rPr>
          <w:spacing w:val="-4"/>
          <w:sz w:val="24"/>
        </w:rPr>
        <w:t xml:space="preserve"> </w:t>
      </w:r>
      <w:r>
        <w:rPr>
          <w:sz w:val="24"/>
        </w:rPr>
        <w:t>counties</w:t>
      </w:r>
      <w:r>
        <w:rPr>
          <w:spacing w:val="-4"/>
          <w:sz w:val="24"/>
        </w:rPr>
        <w:t xml:space="preserve"> </w:t>
      </w:r>
      <w:r>
        <w:rPr>
          <w:sz w:val="24"/>
        </w:rPr>
        <w:t>to</w:t>
      </w:r>
      <w:r>
        <w:rPr>
          <w:spacing w:val="-4"/>
          <w:sz w:val="24"/>
        </w:rPr>
        <w:t xml:space="preserve"> </w:t>
      </w:r>
      <w:r>
        <w:rPr>
          <w:sz w:val="24"/>
        </w:rPr>
        <w:t>adopt</w:t>
      </w:r>
      <w:r>
        <w:rPr>
          <w:spacing w:val="-4"/>
          <w:sz w:val="24"/>
        </w:rPr>
        <w:t xml:space="preserve"> </w:t>
      </w:r>
      <w:r>
        <w:rPr>
          <w:sz w:val="24"/>
        </w:rPr>
        <w:t>a</w:t>
      </w:r>
      <w:r>
        <w:rPr>
          <w:spacing w:val="-4"/>
          <w:sz w:val="24"/>
        </w:rPr>
        <w:t xml:space="preserve"> </w:t>
      </w:r>
      <w:r>
        <w:rPr>
          <w:sz w:val="24"/>
        </w:rPr>
        <w:t>fire code</w:t>
      </w:r>
      <w:r>
        <w:rPr>
          <w:spacing w:val="-2"/>
          <w:sz w:val="24"/>
        </w:rPr>
        <w:t xml:space="preserve"> </w:t>
      </w:r>
      <w:r>
        <w:rPr>
          <w:sz w:val="24"/>
        </w:rPr>
        <w:t>and</w:t>
      </w:r>
      <w:r>
        <w:rPr>
          <w:spacing w:val="-1"/>
          <w:sz w:val="24"/>
        </w:rPr>
        <w:t xml:space="preserve"> </w:t>
      </w:r>
      <w:r>
        <w:rPr>
          <w:sz w:val="24"/>
        </w:rPr>
        <w:t>the regulations necessary</w:t>
      </w:r>
      <w:r>
        <w:rPr>
          <w:spacing w:val="-1"/>
          <w:sz w:val="24"/>
        </w:rPr>
        <w:t xml:space="preserve"> </w:t>
      </w:r>
      <w:r>
        <w:rPr>
          <w:sz w:val="24"/>
        </w:rPr>
        <w:t>to</w:t>
      </w:r>
      <w:r>
        <w:rPr>
          <w:spacing w:val="-1"/>
          <w:sz w:val="24"/>
        </w:rPr>
        <w:t xml:space="preserve"> </w:t>
      </w:r>
      <w:r>
        <w:rPr>
          <w:sz w:val="24"/>
        </w:rPr>
        <w:t>administer</w:t>
      </w:r>
      <w:r>
        <w:rPr>
          <w:spacing w:val="-1"/>
          <w:sz w:val="24"/>
        </w:rPr>
        <w:t xml:space="preserve"> </w:t>
      </w:r>
      <w:r>
        <w:rPr>
          <w:sz w:val="24"/>
        </w:rPr>
        <w:t>and</w:t>
      </w:r>
      <w:r>
        <w:rPr>
          <w:spacing w:val="-1"/>
          <w:sz w:val="24"/>
        </w:rPr>
        <w:t xml:space="preserve"> </w:t>
      </w:r>
      <w:r>
        <w:rPr>
          <w:sz w:val="24"/>
        </w:rPr>
        <w:t>enforce</w:t>
      </w:r>
      <w:r>
        <w:rPr>
          <w:spacing w:val="-2"/>
          <w:sz w:val="24"/>
        </w:rPr>
        <w:t xml:space="preserve"> </w:t>
      </w:r>
      <w:r>
        <w:rPr>
          <w:sz w:val="24"/>
        </w:rPr>
        <w:t>it,</w:t>
      </w:r>
      <w:r>
        <w:rPr>
          <w:spacing w:val="-1"/>
          <w:sz w:val="24"/>
        </w:rPr>
        <w:t xml:space="preserve"> </w:t>
      </w:r>
      <w:r>
        <w:rPr>
          <w:sz w:val="24"/>
        </w:rPr>
        <w:t>including</w:t>
      </w:r>
      <w:r>
        <w:rPr>
          <w:spacing w:val="-1"/>
          <w:sz w:val="24"/>
        </w:rPr>
        <w:t xml:space="preserve"> </w:t>
      </w:r>
      <w:r>
        <w:rPr>
          <w:sz w:val="24"/>
        </w:rPr>
        <w:t>requiring</w:t>
      </w:r>
      <w:r>
        <w:rPr>
          <w:spacing w:val="-1"/>
          <w:sz w:val="24"/>
        </w:rPr>
        <w:t xml:space="preserve"> </w:t>
      </w:r>
      <w:r>
        <w:rPr>
          <w:sz w:val="24"/>
        </w:rPr>
        <w:t>building permits; and</w:t>
      </w:r>
    </w:p>
    <w:p w14:paraId="478F0D90" w14:textId="57BDC5BB" w:rsidR="00E208E1" w:rsidRDefault="00000000">
      <w:pPr>
        <w:spacing w:before="276"/>
        <w:ind w:left="600" w:right="388"/>
        <w:rPr>
          <w:sz w:val="24"/>
        </w:rPr>
      </w:pPr>
      <w:r>
        <w:rPr>
          <w:sz w:val="24"/>
        </w:rPr>
        <w:t>WHEREAS, the Commissioners Court finds that adopting a fire code and requiring permits</w:t>
      </w:r>
      <w:r>
        <w:rPr>
          <w:spacing w:val="40"/>
          <w:sz w:val="24"/>
        </w:rPr>
        <w:t xml:space="preserve"> </w:t>
      </w:r>
      <w:r>
        <w:rPr>
          <w:sz w:val="24"/>
        </w:rPr>
        <w:t xml:space="preserve">for the construction of commercial establishments, public buildings, and multi-family dwellings with four or more units in the unincorporated areas of </w:t>
      </w:r>
      <w:r w:rsidR="00F526A3">
        <w:rPr>
          <w:sz w:val="24"/>
        </w:rPr>
        <w:t>San Jacinto</w:t>
      </w:r>
      <w:r>
        <w:rPr>
          <w:sz w:val="24"/>
        </w:rPr>
        <w:t xml:space="preserve"> County, Texas, allows</w:t>
      </w:r>
      <w:r>
        <w:rPr>
          <w:spacing w:val="-3"/>
          <w:sz w:val="24"/>
        </w:rPr>
        <w:t xml:space="preserve"> </w:t>
      </w:r>
      <w:r>
        <w:rPr>
          <w:sz w:val="24"/>
        </w:rPr>
        <w:t>the</w:t>
      </w:r>
      <w:r>
        <w:rPr>
          <w:spacing w:val="-3"/>
          <w:sz w:val="24"/>
        </w:rPr>
        <w:t xml:space="preserve"> </w:t>
      </w:r>
      <w:r>
        <w:rPr>
          <w:sz w:val="24"/>
        </w:rPr>
        <w:t>County</w:t>
      </w:r>
      <w:r>
        <w:rPr>
          <w:spacing w:val="-3"/>
          <w:sz w:val="24"/>
        </w:rPr>
        <w:t xml:space="preserve"> </w:t>
      </w:r>
      <w:r>
        <w:rPr>
          <w:sz w:val="24"/>
        </w:rPr>
        <w:t>to</w:t>
      </w:r>
      <w:r>
        <w:rPr>
          <w:spacing w:val="-3"/>
          <w:sz w:val="24"/>
        </w:rPr>
        <w:t xml:space="preserve"> </w:t>
      </w:r>
      <w:r>
        <w:rPr>
          <w:sz w:val="24"/>
        </w:rPr>
        <w:t>impose</w:t>
      </w:r>
      <w:r>
        <w:rPr>
          <w:spacing w:val="-4"/>
          <w:sz w:val="24"/>
        </w:rPr>
        <w:t xml:space="preserve"> </w:t>
      </w:r>
      <w:r>
        <w:rPr>
          <w:sz w:val="24"/>
        </w:rPr>
        <w:t>standards</w:t>
      </w:r>
      <w:r>
        <w:rPr>
          <w:spacing w:val="-3"/>
          <w:sz w:val="24"/>
        </w:rPr>
        <w:t xml:space="preserve"> </w:t>
      </w:r>
      <w:r>
        <w:rPr>
          <w:sz w:val="24"/>
        </w:rPr>
        <w:t>to</w:t>
      </w:r>
      <w:r>
        <w:rPr>
          <w:spacing w:val="-3"/>
          <w:sz w:val="24"/>
        </w:rPr>
        <w:t xml:space="preserve"> </w:t>
      </w:r>
      <w:r>
        <w:rPr>
          <w:sz w:val="24"/>
        </w:rPr>
        <w:t>protect</w:t>
      </w:r>
      <w:r>
        <w:rPr>
          <w:spacing w:val="-3"/>
          <w:sz w:val="24"/>
        </w:rPr>
        <w:t xml:space="preserve"> </w:t>
      </w:r>
      <w:r>
        <w:rPr>
          <w:sz w:val="24"/>
        </w:rPr>
        <w:t>the</w:t>
      </w:r>
      <w:r>
        <w:rPr>
          <w:spacing w:val="-4"/>
          <w:sz w:val="24"/>
        </w:rPr>
        <w:t xml:space="preserve"> </w:t>
      </w:r>
      <w:r>
        <w:rPr>
          <w:sz w:val="24"/>
        </w:rPr>
        <w:t>health,</w:t>
      </w:r>
      <w:r>
        <w:rPr>
          <w:spacing w:val="-3"/>
          <w:sz w:val="24"/>
        </w:rPr>
        <w:t xml:space="preserve"> </w:t>
      </w:r>
      <w:r>
        <w:rPr>
          <w:sz w:val="24"/>
        </w:rPr>
        <w:t>safety,</w:t>
      </w:r>
      <w:r>
        <w:rPr>
          <w:spacing w:val="-3"/>
          <w:sz w:val="24"/>
        </w:rPr>
        <w:t xml:space="preserve"> </w:t>
      </w:r>
      <w:r>
        <w:rPr>
          <w:sz w:val="24"/>
        </w:rPr>
        <w:t>welfare</w:t>
      </w:r>
      <w:r>
        <w:rPr>
          <w:spacing w:val="-3"/>
          <w:sz w:val="24"/>
        </w:rPr>
        <w:t xml:space="preserve"> </w:t>
      </w:r>
      <w:r>
        <w:rPr>
          <w:sz w:val="24"/>
        </w:rPr>
        <w:t>and</w:t>
      </w:r>
      <w:r>
        <w:rPr>
          <w:spacing w:val="-3"/>
          <w:sz w:val="24"/>
        </w:rPr>
        <w:t xml:space="preserve"> </w:t>
      </w:r>
      <w:r>
        <w:rPr>
          <w:sz w:val="24"/>
        </w:rPr>
        <w:t>property</w:t>
      </w:r>
      <w:r>
        <w:rPr>
          <w:spacing w:val="-3"/>
          <w:sz w:val="24"/>
        </w:rPr>
        <w:t xml:space="preserve"> </w:t>
      </w:r>
      <w:r>
        <w:rPr>
          <w:sz w:val="24"/>
        </w:rPr>
        <w:t>of</w:t>
      </w:r>
      <w:r>
        <w:rPr>
          <w:spacing w:val="-3"/>
          <w:sz w:val="24"/>
        </w:rPr>
        <w:t xml:space="preserve"> </w:t>
      </w:r>
      <w:r>
        <w:rPr>
          <w:sz w:val="24"/>
        </w:rPr>
        <w:t xml:space="preserve">the general public. This Code governs the safe-guarding of life and property from fire and explosion hazards arising from the storage, handling and use of hazardous substances, materials and devices and from conditions hazardous to life or property in the occupancy of buildings and premises in Unincorporated </w:t>
      </w:r>
      <w:r w:rsidR="00F526A3">
        <w:rPr>
          <w:sz w:val="24"/>
        </w:rPr>
        <w:t>San Jacinto</w:t>
      </w:r>
      <w:r>
        <w:rPr>
          <w:sz w:val="24"/>
        </w:rPr>
        <w:t xml:space="preserve"> County; and</w:t>
      </w:r>
    </w:p>
    <w:p w14:paraId="478F0D91" w14:textId="77777777" w:rsidR="00E208E1" w:rsidRDefault="00E208E1">
      <w:pPr>
        <w:pStyle w:val="BodyText"/>
        <w:rPr>
          <w:sz w:val="24"/>
        </w:rPr>
      </w:pPr>
    </w:p>
    <w:p w14:paraId="478F0D92" w14:textId="096FAEDA" w:rsidR="00E208E1" w:rsidRDefault="00000000">
      <w:pPr>
        <w:ind w:left="600"/>
        <w:rPr>
          <w:i/>
          <w:sz w:val="24"/>
        </w:rPr>
      </w:pPr>
      <w:r>
        <w:rPr>
          <w:sz w:val="24"/>
        </w:rPr>
        <w:t>WHEREAS,</w:t>
      </w:r>
      <w:r>
        <w:rPr>
          <w:spacing w:val="-3"/>
          <w:sz w:val="24"/>
        </w:rPr>
        <w:t xml:space="preserve"> </w:t>
      </w:r>
      <w:r>
        <w:rPr>
          <w:sz w:val="24"/>
        </w:rPr>
        <w:t xml:space="preserve">on </w:t>
      </w:r>
      <w:r w:rsidR="00F526A3">
        <w:rPr>
          <w:sz w:val="24"/>
        </w:rPr>
        <w:t>November 14</w:t>
      </w:r>
      <w:r>
        <w:rPr>
          <w:sz w:val="24"/>
        </w:rPr>
        <w:t>,</w:t>
      </w:r>
      <w:r>
        <w:rPr>
          <w:spacing w:val="1"/>
          <w:sz w:val="24"/>
        </w:rPr>
        <w:t xml:space="preserve"> </w:t>
      </w:r>
      <w:r>
        <w:rPr>
          <w:sz w:val="24"/>
        </w:rPr>
        <w:t>201</w:t>
      </w:r>
      <w:r w:rsidR="00F526A3">
        <w:rPr>
          <w:sz w:val="24"/>
        </w:rPr>
        <w:t>7</w:t>
      </w:r>
      <w:r>
        <w:rPr>
          <w:sz w:val="24"/>
        </w:rPr>
        <w:t>, the Commissioners</w:t>
      </w:r>
      <w:r>
        <w:rPr>
          <w:spacing w:val="-1"/>
          <w:sz w:val="24"/>
        </w:rPr>
        <w:t xml:space="preserve"> </w:t>
      </w:r>
      <w:r>
        <w:rPr>
          <w:sz w:val="24"/>
        </w:rPr>
        <w:t>Court adopted</w:t>
      </w:r>
      <w:r>
        <w:rPr>
          <w:spacing w:val="-1"/>
          <w:sz w:val="24"/>
        </w:rPr>
        <w:t xml:space="preserve"> </w:t>
      </w:r>
      <w:r>
        <w:rPr>
          <w:sz w:val="24"/>
        </w:rPr>
        <w:t xml:space="preserve">the </w:t>
      </w:r>
      <w:r>
        <w:rPr>
          <w:i/>
          <w:sz w:val="24"/>
        </w:rPr>
        <w:t>International Fire</w:t>
      </w:r>
      <w:r>
        <w:rPr>
          <w:i/>
          <w:spacing w:val="-1"/>
          <w:sz w:val="24"/>
        </w:rPr>
        <w:t xml:space="preserve"> </w:t>
      </w:r>
      <w:r>
        <w:rPr>
          <w:i/>
          <w:spacing w:val="-2"/>
          <w:sz w:val="24"/>
        </w:rPr>
        <w:t>Code,</w:t>
      </w:r>
    </w:p>
    <w:p w14:paraId="478F0D93" w14:textId="77777777" w:rsidR="00E208E1" w:rsidRDefault="00000000">
      <w:pPr>
        <w:spacing w:before="1"/>
        <w:ind w:left="600"/>
        <w:rPr>
          <w:sz w:val="24"/>
        </w:rPr>
      </w:pPr>
      <w:r>
        <w:rPr>
          <w:sz w:val="24"/>
        </w:rPr>
        <w:t>2009</w:t>
      </w:r>
      <w:r>
        <w:rPr>
          <w:spacing w:val="-1"/>
          <w:sz w:val="24"/>
        </w:rPr>
        <w:t xml:space="preserve"> </w:t>
      </w:r>
      <w:r>
        <w:rPr>
          <w:sz w:val="24"/>
        </w:rPr>
        <w:t>edition,</w:t>
      </w:r>
      <w:r>
        <w:rPr>
          <w:spacing w:val="-1"/>
          <w:sz w:val="24"/>
        </w:rPr>
        <w:t xml:space="preserve"> </w:t>
      </w:r>
      <w:r>
        <w:rPr>
          <w:sz w:val="24"/>
        </w:rPr>
        <w:t>published</w:t>
      </w:r>
      <w:r>
        <w:rPr>
          <w:spacing w:val="-1"/>
          <w:sz w:val="24"/>
        </w:rPr>
        <w:t xml:space="preserve"> </w:t>
      </w:r>
      <w:r>
        <w:rPr>
          <w:sz w:val="24"/>
        </w:rPr>
        <w:t>by</w:t>
      </w:r>
      <w:r>
        <w:rPr>
          <w:spacing w:val="-1"/>
          <w:sz w:val="24"/>
        </w:rPr>
        <w:t xml:space="preserve"> </w:t>
      </w:r>
      <w:r>
        <w:rPr>
          <w:sz w:val="24"/>
        </w:rPr>
        <w:t>the</w:t>
      </w:r>
      <w:r>
        <w:rPr>
          <w:spacing w:val="-2"/>
          <w:sz w:val="24"/>
        </w:rPr>
        <w:t xml:space="preserve"> </w:t>
      </w:r>
      <w:r>
        <w:rPr>
          <w:sz w:val="24"/>
        </w:rPr>
        <w:t>International</w:t>
      </w:r>
      <w:r>
        <w:rPr>
          <w:spacing w:val="-1"/>
          <w:sz w:val="24"/>
        </w:rPr>
        <w:t xml:space="preserve"> </w:t>
      </w:r>
      <w:r>
        <w:rPr>
          <w:sz w:val="24"/>
        </w:rPr>
        <w:t>Code Council;</w:t>
      </w:r>
      <w:r>
        <w:rPr>
          <w:spacing w:val="-1"/>
          <w:sz w:val="24"/>
        </w:rPr>
        <w:t xml:space="preserve"> </w:t>
      </w:r>
      <w:r>
        <w:rPr>
          <w:spacing w:val="-5"/>
          <w:sz w:val="24"/>
        </w:rPr>
        <w:t>and</w:t>
      </w:r>
    </w:p>
    <w:p w14:paraId="478F0D94" w14:textId="40711D2A" w:rsidR="00E208E1" w:rsidRDefault="00000000">
      <w:pPr>
        <w:spacing w:before="276"/>
        <w:ind w:left="600"/>
        <w:rPr>
          <w:i/>
          <w:sz w:val="24"/>
        </w:rPr>
      </w:pPr>
      <w:r>
        <w:rPr>
          <w:sz w:val="24"/>
        </w:rPr>
        <w:t>WHEREAS,</w:t>
      </w:r>
      <w:r>
        <w:rPr>
          <w:spacing w:val="-3"/>
          <w:sz w:val="24"/>
        </w:rPr>
        <w:t xml:space="preserve"> </w:t>
      </w:r>
      <w:r>
        <w:rPr>
          <w:sz w:val="24"/>
        </w:rPr>
        <w:t xml:space="preserve">on </w:t>
      </w:r>
      <w:r w:rsidR="00F526A3">
        <w:rPr>
          <w:sz w:val="24"/>
        </w:rPr>
        <w:t>November 19</w:t>
      </w:r>
      <w:r>
        <w:rPr>
          <w:sz w:val="24"/>
        </w:rPr>
        <w:t>,</w:t>
      </w:r>
      <w:r>
        <w:rPr>
          <w:spacing w:val="2"/>
          <w:sz w:val="24"/>
        </w:rPr>
        <w:t xml:space="preserve"> </w:t>
      </w:r>
      <w:r>
        <w:rPr>
          <w:sz w:val="24"/>
        </w:rPr>
        <w:t>20</w:t>
      </w:r>
      <w:r w:rsidR="00F526A3">
        <w:rPr>
          <w:sz w:val="24"/>
        </w:rPr>
        <w:t>21</w:t>
      </w:r>
      <w:r>
        <w:rPr>
          <w:sz w:val="24"/>
        </w:rPr>
        <w:t>,</w:t>
      </w:r>
      <w:r>
        <w:rPr>
          <w:spacing w:val="-1"/>
          <w:sz w:val="24"/>
        </w:rPr>
        <w:t xml:space="preserve"> </w:t>
      </w:r>
      <w:r>
        <w:rPr>
          <w:sz w:val="24"/>
        </w:rPr>
        <w:t>the Commissioners Court</w:t>
      </w:r>
      <w:r>
        <w:rPr>
          <w:spacing w:val="-1"/>
          <w:sz w:val="24"/>
        </w:rPr>
        <w:t xml:space="preserve"> </w:t>
      </w:r>
      <w:r>
        <w:rPr>
          <w:sz w:val="24"/>
        </w:rPr>
        <w:t>ad</w:t>
      </w:r>
      <w:r w:rsidR="00F526A3">
        <w:rPr>
          <w:sz w:val="24"/>
        </w:rPr>
        <w:t>a</w:t>
      </w:r>
      <w:r>
        <w:rPr>
          <w:sz w:val="24"/>
        </w:rPr>
        <w:t xml:space="preserve">pted the </w:t>
      </w:r>
      <w:r>
        <w:rPr>
          <w:i/>
          <w:sz w:val="24"/>
        </w:rPr>
        <w:t>International Fire</w:t>
      </w:r>
      <w:r>
        <w:rPr>
          <w:i/>
          <w:spacing w:val="-1"/>
          <w:sz w:val="24"/>
        </w:rPr>
        <w:t xml:space="preserve"> </w:t>
      </w:r>
      <w:r>
        <w:rPr>
          <w:i/>
          <w:spacing w:val="-2"/>
          <w:sz w:val="24"/>
        </w:rPr>
        <w:t>Code,</w:t>
      </w:r>
    </w:p>
    <w:p w14:paraId="478F0D95" w14:textId="47319664" w:rsidR="00E208E1" w:rsidRDefault="00000000">
      <w:pPr>
        <w:ind w:left="600"/>
        <w:rPr>
          <w:sz w:val="24"/>
        </w:rPr>
      </w:pPr>
      <w:r>
        <w:rPr>
          <w:sz w:val="24"/>
        </w:rPr>
        <w:t>20</w:t>
      </w:r>
      <w:r w:rsidR="00F526A3">
        <w:rPr>
          <w:sz w:val="24"/>
        </w:rPr>
        <w:t>09</w:t>
      </w:r>
      <w:r>
        <w:rPr>
          <w:spacing w:val="-1"/>
          <w:sz w:val="24"/>
        </w:rPr>
        <w:t xml:space="preserve"> </w:t>
      </w:r>
      <w:r>
        <w:rPr>
          <w:sz w:val="24"/>
        </w:rPr>
        <w:t>edition,</w:t>
      </w:r>
      <w:r>
        <w:rPr>
          <w:spacing w:val="-1"/>
          <w:sz w:val="24"/>
        </w:rPr>
        <w:t xml:space="preserve"> </w:t>
      </w:r>
      <w:r>
        <w:rPr>
          <w:sz w:val="24"/>
        </w:rPr>
        <w:t>published</w:t>
      </w:r>
      <w:r>
        <w:rPr>
          <w:spacing w:val="-1"/>
          <w:sz w:val="24"/>
        </w:rPr>
        <w:t xml:space="preserve"> </w:t>
      </w:r>
      <w:r>
        <w:rPr>
          <w:sz w:val="24"/>
        </w:rPr>
        <w:t>by</w:t>
      </w:r>
      <w:r>
        <w:rPr>
          <w:spacing w:val="-1"/>
          <w:sz w:val="24"/>
        </w:rPr>
        <w:t xml:space="preserve"> </w:t>
      </w:r>
      <w:r>
        <w:rPr>
          <w:sz w:val="24"/>
        </w:rPr>
        <w:t>the</w:t>
      </w:r>
      <w:r>
        <w:rPr>
          <w:spacing w:val="-2"/>
          <w:sz w:val="24"/>
        </w:rPr>
        <w:t xml:space="preserve"> </w:t>
      </w:r>
      <w:r>
        <w:rPr>
          <w:sz w:val="24"/>
        </w:rPr>
        <w:t>International</w:t>
      </w:r>
      <w:r>
        <w:rPr>
          <w:spacing w:val="-1"/>
          <w:sz w:val="24"/>
        </w:rPr>
        <w:t xml:space="preserve"> </w:t>
      </w:r>
      <w:r>
        <w:rPr>
          <w:sz w:val="24"/>
        </w:rPr>
        <w:t>Code Council;</w:t>
      </w:r>
      <w:r>
        <w:rPr>
          <w:spacing w:val="-1"/>
          <w:sz w:val="24"/>
        </w:rPr>
        <w:t xml:space="preserve"> </w:t>
      </w:r>
      <w:r>
        <w:rPr>
          <w:spacing w:val="-5"/>
          <w:sz w:val="24"/>
        </w:rPr>
        <w:t>and</w:t>
      </w:r>
    </w:p>
    <w:p w14:paraId="478F0D99" w14:textId="77777777" w:rsidR="00E208E1" w:rsidRDefault="00E208E1">
      <w:pPr>
        <w:pStyle w:val="BodyText"/>
        <w:rPr>
          <w:sz w:val="24"/>
        </w:rPr>
      </w:pPr>
    </w:p>
    <w:p w14:paraId="478F0D9A" w14:textId="77777777" w:rsidR="00E208E1" w:rsidRDefault="00000000">
      <w:pPr>
        <w:ind w:left="600" w:right="537"/>
        <w:rPr>
          <w:sz w:val="24"/>
        </w:rPr>
      </w:pPr>
      <w:r>
        <w:rPr>
          <w:sz w:val="24"/>
        </w:rPr>
        <w:t>WHEREAS,</w:t>
      </w:r>
      <w:r>
        <w:rPr>
          <w:spacing w:val="-4"/>
          <w:sz w:val="24"/>
        </w:rPr>
        <w:t xml:space="preserve"> </w:t>
      </w:r>
      <w:r>
        <w:rPr>
          <w:sz w:val="24"/>
        </w:rPr>
        <w:t>the</w:t>
      </w:r>
      <w:r>
        <w:rPr>
          <w:spacing w:val="-3"/>
          <w:sz w:val="24"/>
        </w:rPr>
        <w:t xml:space="preserve"> </w:t>
      </w:r>
      <w:r>
        <w:rPr>
          <w:sz w:val="24"/>
        </w:rPr>
        <w:t>International</w:t>
      </w:r>
      <w:r>
        <w:rPr>
          <w:spacing w:val="-4"/>
          <w:sz w:val="24"/>
        </w:rPr>
        <w:t xml:space="preserve"> </w:t>
      </w:r>
      <w:r>
        <w:rPr>
          <w:sz w:val="24"/>
        </w:rPr>
        <w:t>Code</w:t>
      </w:r>
      <w:r>
        <w:rPr>
          <w:spacing w:val="-5"/>
          <w:sz w:val="24"/>
        </w:rPr>
        <w:t xml:space="preserve"> </w:t>
      </w:r>
      <w:r>
        <w:rPr>
          <w:sz w:val="24"/>
        </w:rPr>
        <w:t>Council</w:t>
      </w:r>
      <w:r>
        <w:rPr>
          <w:spacing w:val="-4"/>
          <w:sz w:val="24"/>
        </w:rPr>
        <w:t xml:space="preserve"> </w:t>
      </w:r>
      <w:r>
        <w:rPr>
          <w:sz w:val="24"/>
        </w:rPr>
        <w:t>has</w:t>
      </w:r>
      <w:r>
        <w:rPr>
          <w:spacing w:val="-4"/>
          <w:sz w:val="24"/>
        </w:rPr>
        <w:t xml:space="preserve"> </w:t>
      </w:r>
      <w:r>
        <w:rPr>
          <w:sz w:val="24"/>
        </w:rPr>
        <w:t>since</w:t>
      </w:r>
      <w:r>
        <w:rPr>
          <w:spacing w:val="-5"/>
          <w:sz w:val="24"/>
        </w:rPr>
        <w:t xml:space="preserve"> </w:t>
      </w:r>
      <w:r>
        <w:rPr>
          <w:sz w:val="24"/>
        </w:rPr>
        <w:t>revised</w:t>
      </w:r>
      <w:r>
        <w:rPr>
          <w:spacing w:val="-4"/>
          <w:sz w:val="24"/>
        </w:rPr>
        <w:t xml:space="preserve"> </w:t>
      </w:r>
      <w:r>
        <w:rPr>
          <w:sz w:val="24"/>
        </w:rPr>
        <w:t>and</w:t>
      </w:r>
      <w:r>
        <w:rPr>
          <w:spacing w:val="-4"/>
          <w:sz w:val="24"/>
        </w:rPr>
        <w:t xml:space="preserve"> </w:t>
      </w:r>
      <w:r>
        <w:rPr>
          <w:sz w:val="24"/>
        </w:rPr>
        <w:t>updated</w:t>
      </w:r>
      <w:r>
        <w:rPr>
          <w:spacing w:val="-4"/>
          <w:sz w:val="24"/>
        </w:rPr>
        <w:t xml:space="preserve"> </w:t>
      </w:r>
      <w:r>
        <w:rPr>
          <w:sz w:val="24"/>
        </w:rPr>
        <w:t xml:space="preserve">the </w:t>
      </w:r>
      <w:r>
        <w:rPr>
          <w:i/>
          <w:sz w:val="24"/>
        </w:rPr>
        <w:t>International Fire Code</w:t>
      </w:r>
      <w:r>
        <w:rPr>
          <w:sz w:val="24"/>
        </w:rPr>
        <w:t>; and</w:t>
      </w:r>
    </w:p>
    <w:p w14:paraId="478F0D9B" w14:textId="77777777" w:rsidR="00E208E1" w:rsidRDefault="00E208E1">
      <w:pPr>
        <w:pStyle w:val="BodyText"/>
        <w:rPr>
          <w:sz w:val="24"/>
        </w:rPr>
      </w:pPr>
    </w:p>
    <w:p w14:paraId="478F0D9C" w14:textId="3DA14940" w:rsidR="00E208E1" w:rsidRDefault="00000000">
      <w:pPr>
        <w:ind w:left="600" w:right="537"/>
        <w:rPr>
          <w:sz w:val="24"/>
        </w:rPr>
      </w:pPr>
      <w:r>
        <w:rPr>
          <w:sz w:val="24"/>
        </w:rPr>
        <w:t>WHEREAS,</w:t>
      </w:r>
      <w:r>
        <w:rPr>
          <w:spacing w:val="-4"/>
          <w:sz w:val="24"/>
        </w:rPr>
        <w:t xml:space="preserve"> </w:t>
      </w:r>
      <w:r>
        <w:rPr>
          <w:sz w:val="24"/>
        </w:rPr>
        <w:t>the</w:t>
      </w:r>
      <w:r>
        <w:rPr>
          <w:spacing w:val="-4"/>
          <w:sz w:val="24"/>
        </w:rPr>
        <w:t xml:space="preserve"> </w:t>
      </w:r>
      <w:r>
        <w:rPr>
          <w:i/>
          <w:sz w:val="24"/>
        </w:rPr>
        <w:t>International</w:t>
      </w:r>
      <w:r>
        <w:rPr>
          <w:i/>
          <w:spacing w:val="-4"/>
          <w:sz w:val="24"/>
        </w:rPr>
        <w:t xml:space="preserve"> </w:t>
      </w:r>
      <w:r>
        <w:rPr>
          <w:i/>
          <w:sz w:val="24"/>
        </w:rPr>
        <w:t>Fire</w:t>
      </w:r>
      <w:r>
        <w:rPr>
          <w:i/>
          <w:spacing w:val="-4"/>
          <w:sz w:val="24"/>
        </w:rPr>
        <w:t xml:space="preserve"> </w:t>
      </w:r>
      <w:r>
        <w:rPr>
          <w:i/>
          <w:sz w:val="24"/>
        </w:rPr>
        <w:t>Code,</w:t>
      </w:r>
      <w:r>
        <w:rPr>
          <w:i/>
          <w:spacing w:val="-3"/>
          <w:sz w:val="24"/>
        </w:rPr>
        <w:t xml:space="preserve"> </w:t>
      </w:r>
      <w:r>
        <w:rPr>
          <w:sz w:val="24"/>
        </w:rPr>
        <w:t>2021</w:t>
      </w:r>
      <w:r>
        <w:rPr>
          <w:spacing w:val="-4"/>
          <w:sz w:val="24"/>
        </w:rPr>
        <w:t xml:space="preserve"> </w:t>
      </w:r>
      <w:r>
        <w:rPr>
          <w:sz w:val="24"/>
        </w:rPr>
        <w:t>Edition,</w:t>
      </w:r>
      <w:r>
        <w:rPr>
          <w:spacing w:val="-4"/>
          <w:sz w:val="24"/>
        </w:rPr>
        <w:t xml:space="preserve"> </w:t>
      </w:r>
      <w:r>
        <w:rPr>
          <w:sz w:val="24"/>
        </w:rPr>
        <w:t>published</w:t>
      </w:r>
      <w:r>
        <w:rPr>
          <w:spacing w:val="-4"/>
          <w:sz w:val="24"/>
        </w:rPr>
        <w:t xml:space="preserve"> </w:t>
      </w:r>
      <w:r>
        <w:rPr>
          <w:sz w:val="24"/>
        </w:rPr>
        <w:t>by</w:t>
      </w:r>
      <w:r>
        <w:rPr>
          <w:spacing w:val="-4"/>
          <w:sz w:val="24"/>
        </w:rPr>
        <w:t xml:space="preserve"> </w:t>
      </w:r>
      <w:r>
        <w:rPr>
          <w:sz w:val="24"/>
        </w:rPr>
        <w:t>the</w:t>
      </w:r>
      <w:r>
        <w:rPr>
          <w:spacing w:val="-4"/>
          <w:sz w:val="24"/>
        </w:rPr>
        <w:t xml:space="preserve"> </w:t>
      </w:r>
      <w:r>
        <w:rPr>
          <w:sz w:val="24"/>
        </w:rPr>
        <w:t>International</w:t>
      </w:r>
      <w:r>
        <w:rPr>
          <w:spacing w:val="-4"/>
          <w:sz w:val="24"/>
        </w:rPr>
        <w:t xml:space="preserve"> </w:t>
      </w:r>
      <w:r>
        <w:rPr>
          <w:sz w:val="24"/>
        </w:rPr>
        <w:t xml:space="preserve">Code Council, provides appropriate protective measures and continuity with other local governments in </w:t>
      </w:r>
      <w:r w:rsidR="00F526A3">
        <w:rPr>
          <w:sz w:val="24"/>
        </w:rPr>
        <w:t>San Jacinto</w:t>
      </w:r>
      <w:r>
        <w:rPr>
          <w:sz w:val="24"/>
        </w:rPr>
        <w:t xml:space="preserve"> County and surrounding areas; and</w:t>
      </w:r>
    </w:p>
    <w:p w14:paraId="478F0D9D" w14:textId="77777777" w:rsidR="00E208E1" w:rsidRDefault="00E208E1">
      <w:pPr>
        <w:pStyle w:val="BodyText"/>
        <w:rPr>
          <w:sz w:val="24"/>
        </w:rPr>
      </w:pPr>
    </w:p>
    <w:p w14:paraId="478F0D9E" w14:textId="27A85C1F" w:rsidR="00E208E1" w:rsidRDefault="00000000">
      <w:pPr>
        <w:ind w:left="600" w:right="537"/>
        <w:rPr>
          <w:sz w:val="24"/>
        </w:rPr>
      </w:pPr>
      <w:r>
        <w:rPr>
          <w:sz w:val="24"/>
        </w:rPr>
        <w:t>WHEREAS, the Commissioners Court has considered the proposed code and deems it appropriate</w:t>
      </w:r>
      <w:r>
        <w:rPr>
          <w:spacing w:val="-3"/>
          <w:sz w:val="24"/>
        </w:rPr>
        <w:t xml:space="preserve"> </w:t>
      </w:r>
      <w:r>
        <w:rPr>
          <w:sz w:val="24"/>
        </w:rPr>
        <w:t>to</w:t>
      </w:r>
      <w:r>
        <w:rPr>
          <w:spacing w:val="-1"/>
          <w:sz w:val="24"/>
        </w:rPr>
        <w:t xml:space="preserve"> </w:t>
      </w:r>
      <w:r>
        <w:rPr>
          <w:sz w:val="24"/>
        </w:rPr>
        <w:t>adopt</w:t>
      </w:r>
      <w:r>
        <w:rPr>
          <w:spacing w:val="-3"/>
          <w:sz w:val="24"/>
        </w:rPr>
        <w:t xml:space="preserve"> </w:t>
      </w:r>
      <w:r>
        <w:rPr>
          <w:sz w:val="24"/>
        </w:rPr>
        <w:t>it</w:t>
      </w:r>
      <w:r>
        <w:rPr>
          <w:spacing w:val="-3"/>
          <w:sz w:val="24"/>
        </w:rPr>
        <w:t xml:space="preserve"> </w:t>
      </w:r>
      <w:r>
        <w:rPr>
          <w:sz w:val="24"/>
        </w:rPr>
        <w:t>as</w:t>
      </w:r>
      <w:r>
        <w:rPr>
          <w:spacing w:val="-3"/>
          <w:sz w:val="24"/>
        </w:rPr>
        <w:t xml:space="preserve"> </w:t>
      </w:r>
      <w:r>
        <w:rPr>
          <w:sz w:val="24"/>
        </w:rPr>
        <w:t>the</w:t>
      </w:r>
      <w:r>
        <w:rPr>
          <w:spacing w:val="-4"/>
          <w:sz w:val="24"/>
        </w:rPr>
        <w:t xml:space="preserve"> </w:t>
      </w:r>
      <w:r>
        <w:rPr>
          <w:sz w:val="24"/>
        </w:rPr>
        <w:t>fire</w:t>
      </w:r>
      <w:r>
        <w:rPr>
          <w:spacing w:val="-4"/>
          <w:sz w:val="24"/>
        </w:rPr>
        <w:t xml:space="preserve"> </w:t>
      </w:r>
      <w:r>
        <w:rPr>
          <w:sz w:val="24"/>
        </w:rPr>
        <w:t>code</w:t>
      </w:r>
      <w:r>
        <w:rPr>
          <w:spacing w:val="-3"/>
          <w:sz w:val="24"/>
        </w:rPr>
        <w:t xml:space="preserve"> </w:t>
      </w:r>
      <w:r>
        <w:rPr>
          <w:sz w:val="24"/>
        </w:rPr>
        <w:t>for</w:t>
      </w:r>
      <w:r>
        <w:rPr>
          <w:spacing w:val="-5"/>
          <w:sz w:val="24"/>
        </w:rPr>
        <w:t xml:space="preserve"> </w:t>
      </w:r>
      <w:r>
        <w:rPr>
          <w:sz w:val="24"/>
        </w:rPr>
        <w:t>the</w:t>
      </w:r>
      <w:r>
        <w:rPr>
          <w:spacing w:val="-4"/>
          <w:sz w:val="24"/>
        </w:rPr>
        <w:t xml:space="preserve"> </w:t>
      </w:r>
      <w:r>
        <w:rPr>
          <w:sz w:val="24"/>
        </w:rPr>
        <w:t>unincorporated</w:t>
      </w:r>
      <w:r>
        <w:rPr>
          <w:spacing w:val="-3"/>
          <w:sz w:val="24"/>
        </w:rPr>
        <w:t xml:space="preserve"> </w:t>
      </w:r>
      <w:r>
        <w:rPr>
          <w:sz w:val="24"/>
        </w:rPr>
        <w:t>areas</w:t>
      </w:r>
      <w:r>
        <w:rPr>
          <w:spacing w:val="-3"/>
          <w:sz w:val="24"/>
        </w:rPr>
        <w:t xml:space="preserve"> </w:t>
      </w:r>
      <w:r>
        <w:rPr>
          <w:sz w:val="24"/>
        </w:rPr>
        <w:t>of</w:t>
      </w:r>
      <w:r>
        <w:rPr>
          <w:spacing w:val="-3"/>
          <w:sz w:val="24"/>
        </w:rPr>
        <w:t xml:space="preserve"> </w:t>
      </w:r>
      <w:r w:rsidR="00F526A3">
        <w:rPr>
          <w:sz w:val="24"/>
        </w:rPr>
        <w:t>San Jacinto</w:t>
      </w:r>
      <w:r>
        <w:rPr>
          <w:spacing w:val="-3"/>
          <w:sz w:val="24"/>
        </w:rPr>
        <w:t xml:space="preserve"> </w:t>
      </w:r>
      <w:r>
        <w:rPr>
          <w:sz w:val="24"/>
        </w:rPr>
        <w:t xml:space="preserve">County, </w:t>
      </w:r>
      <w:r>
        <w:rPr>
          <w:spacing w:val="-2"/>
          <w:sz w:val="24"/>
        </w:rPr>
        <w:t>Texas.</w:t>
      </w:r>
    </w:p>
    <w:p w14:paraId="478F0D9F" w14:textId="77777777" w:rsidR="00E208E1" w:rsidRDefault="00E208E1">
      <w:pPr>
        <w:pStyle w:val="BodyText"/>
        <w:spacing w:before="1"/>
        <w:rPr>
          <w:sz w:val="24"/>
        </w:rPr>
      </w:pPr>
    </w:p>
    <w:p w14:paraId="478F0DA0" w14:textId="2EFD655A" w:rsidR="00E208E1" w:rsidRDefault="00000000">
      <w:pPr>
        <w:ind w:left="600" w:right="262"/>
        <w:rPr>
          <w:sz w:val="23"/>
        </w:rPr>
      </w:pPr>
      <w:r>
        <w:rPr>
          <w:sz w:val="24"/>
        </w:rPr>
        <w:t xml:space="preserve">BE IT THEREFORE ORDERED </w:t>
      </w:r>
      <w:r>
        <w:rPr>
          <w:sz w:val="23"/>
        </w:rPr>
        <w:t xml:space="preserve">that, pursuant to Texas Local Government Code § 233.061 </w:t>
      </w:r>
      <w:r>
        <w:rPr>
          <w:i/>
          <w:sz w:val="23"/>
        </w:rPr>
        <w:t>et seq.,</w:t>
      </w:r>
      <w:r>
        <w:rPr>
          <w:i/>
          <w:spacing w:val="-2"/>
          <w:sz w:val="23"/>
        </w:rPr>
        <w:t xml:space="preserve"> </w:t>
      </w:r>
      <w:r>
        <w:rPr>
          <w:sz w:val="23"/>
        </w:rPr>
        <w:t>a</w:t>
      </w:r>
      <w:r>
        <w:rPr>
          <w:spacing w:val="-2"/>
          <w:sz w:val="23"/>
        </w:rPr>
        <w:t xml:space="preserve"> </w:t>
      </w:r>
      <w:r w:rsidR="00F526A3">
        <w:rPr>
          <w:sz w:val="23"/>
        </w:rPr>
        <w:t>San Jacinto</w:t>
      </w:r>
      <w:r>
        <w:rPr>
          <w:spacing w:val="-3"/>
          <w:sz w:val="23"/>
        </w:rPr>
        <w:t xml:space="preserve"> </w:t>
      </w:r>
      <w:r>
        <w:rPr>
          <w:sz w:val="23"/>
        </w:rPr>
        <w:t>County</w:t>
      </w:r>
      <w:r>
        <w:rPr>
          <w:spacing w:val="-4"/>
          <w:sz w:val="23"/>
        </w:rPr>
        <w:t xml:space="preserve"> </w:t>
      </w:r>
      <w:r>
        <w:rPr>
          <w:sz w:val="23"/>
        </w:rPr>
        <w:t>Fire</w:t>
      </w:r>
      <w:r>
        <w:rPr>
          <w:spacing w:val="-2"/>
          <w:sz w:val="23"/>
        </w:rPr>
        <w:t xml:space="preserve"> </w:t>
      </w:r>
      <w:r>
        <w:rPr>
          <w:sz w:val="23"/>
        </w:rPr>
        <w:t>Code,</w:t>
      </w:r>
      <w:r>
        <w:rPr>
          <w:spacing w:val="-5"/>
          <w:sz w:val="23"/>
        </w:rPr>
        <w:t xml:space="preserve"> </w:t>
      </w:r>
      <w:r>
        <w:rPr>
          <w:sz w:val="23"/>
        </w:rPr>
        <w:t>a</w:t>
      </w:r>
      <w:r>
        <w:rPr>
          <w:spacing w:val="-2"/>
          <w:sz w:val="23"/>
        </w:rPr>
        <w:t xml:space="preserve"> </w:t>
      </w:r>
      <w:r>
        <w:rPr>
          <w:sz w:val="23"/>
        </w:rPr>
        <w:t>copy</w:t>
      </w:r>
      <w:r>
        <w:rPr>
          <w:spacing w:val="-2"/>
          <w:sz w:val="23"/>
        </w:rPr>
        <w:t xml:space="preserve"> </w:t>
      </w:r>
      <w:r>
        <w:rPr>
          <w:sz w:val="23"/>
        </w:rPr>
        <w:t>of</w:t>
      </w:r>
      <w:r>
        <w:rPr>
          <w:spacing w:val="-2"/>
          <w:sz w:val="23"/>
        </w:rPr>
        <w:t xml:space="preserve"> </w:t>
      </w:r>
      <w:r>
        <w:rPr>
          <w:sz w:val="23"/>
        </w:rPr>
        <w:t>which</w:t>
      </w:r>
      <w:r>
        <w:rPr>
          <w:spacing w:val="-2"/>
          <w:sz w:val="23"/>
        </w:rPr>
        <w:t xml:space="preserve"> </w:t>
      </w:r>
      <w:r>
        <w:rPr>
          <w:sz w:val="23"/>
        </w:rPr>
        <w:t>is</w:t>
      </w:r>
      <w:r>
        <w:rPr>
          <w:spacing w:val="-3"/>
          <w:sz w:val="23"/>
        </w:rPr>
        <w:t xml:space="preserve"> </w:t>
      </w:r>
      <w:r>
        <w:rPr>
          <w:sz w:val="23"/>
        </w:rPr>
        <w:t>attached</w:t>
      </w:r>
      <w:r>
        <w:rPr>
          <w:spacing w:val="-2"/>
          <w:sz w:val="23"/>
        </w:rPr>
        <w:t xml:space="preserve"> </w:t>
      </w:r>
      <w:r>
        <w:rPr>
          <w:sz w:val="23"/>
        </w:rPr>
        <w:t>hereto</w:t>
      </w:r>
      <w:r>
        <w:rPr>
          <w:spacing w:val="-2"/>
          <w:sz w:val="23"/>
        </w:rPr>
        <w:t xml:space="preserve"> </w:t>
      </w:r>
      <w:r>
        <w:rPr>
          <w:sz w:val="23"/>
        </w:rPr>
        <w:t>and</w:t>
      </w:r>
      <w:r>
        <w:rPr>
          <w:spacing w:val="-5"/>
          <w:sz w:val="23"/>
        </w:rPr>
        <w:t xml:space="preserve"> </w:t>
      </w:r>
      <w:r>
        <w:rPr>
          <w:sz w:val="23"/>
        </w:rPr>
        <w:t>incorporated</w:t>
      </w:r>
      <w:r>
        <w:rPr>
          <w:spacing w:val="-2"/>
          <w:sz w:val="23"/>
        </w:rPr>
        <w:t xml:space="preserve"> </w:t>
      </w:r>
      <w:r>
        <w:rPr>
          <w:sz w:val="23"/>
        </w:rPr>
        <w:t>herein</w:t>
      </w:r>
      <w:r>
        <w:rPr>
          <w:spacing w:val="-2"/>
          <w:sz w:val="23"/>
        </w:rPr>
        <w:t xml:space="preserve"> </w:t>
      </w:r>
      <w:r>
        <w:rPr>
          <w:sz w:val="23"/>
        </w:rPr>
        <w:t xml:space="preserve">for all purposes, be adopted, to become effective </w:t>
      </w:r>
      <w:r w:rsidR="004F2B12">
        <w:rPr>
          <w:sz w:val="23"/>
        </w:rPr>
        <w:t xml:space="preserve">August 5, </w:t>
      </w:r>
      <w:r>
        <w:rPr>
          <w:sz w:val="23"/>
        </w:rPr>
        <w:t>202</w:t>
      </w:r>
      <w:r w:rsidR="00B53189">
        <w:rPr>
          <w:sz w:val="23"/>
        </w:rPr>
        <w:t>6</w:t>
      </w:r>
      <w:r>
        <w:rPr>
          <w:sz w:val="23"/>
        </w:rPr>
        <w:t>.</w:t>
      </w:r>
      <w:r>
        <w:rPr>
          <w:spacing w:val="40"/>
          <w:sz w:val="23"/>
        </w:rPr>
        <w:t xml:space="preserve"> </w:t>
      </w:r>
      <w:r>
        <w:rPr>
          <w:sz w:val="23"/>
        </w:rPr>
        <w:t>This Order replaces all previous Commissioners Court Orders adopting a fire code.</w:t>
      </w:r>
    </w:p>
    <w:p w14:paraId="478F0DA1" w14:textId="77777777" w:rsidR="00E208E1" w:rsidRDefault="00E208E1">
      <w:pPr>
        <w:rPr>
          <w:sz w:val="23"/>
        </w:rPr>
        <w:sectPr w:rsidR="00E208E1">
          <w:pgSz w:w="12240" w:h="15840"/>
          <w:pgMar w:top="1360" w:right="1080" w:bottom="280" w:left="1080" w:header="182" w:footer="0" w:gutter="0"/>
          <w:cols w:space="720"/>
        </w:sectPr>
      </w:pPr>
    </w:p>
    <w:p w14:paraId="478F0DA2" w14:textId="77777777" w:rsidR="00E208E1" w:rsidRDefault="00E208E1">
      <w:pPr>
        <w:pStyle w:val="BodyText"/>
        <w:spacing w:before="137"/>
        <w:rPr>
          <w:sz w:val="24"/>
        </w:rPr>
      </w:pPr>
    </w:p>
    <w:p w14:paraId="6028B36A" w14:textId="77777777" w:rsidR="005300FC" w:rsidRDefault="005300FC" w:rsidP="005300FC"/>
    <w:p w14:paraId="1477D4CF" w14:textId="70587A9B" w:rsidR="005300FC" w:rsidRDefault="005300FC" w:rsidP="005300FC">
      <w:r>
        <w:t xml:space="preserve">APPROVED and AMENDED, this </w:t>
      </w:r>
      <w:r w:rsidR="004F2B12">
        <w:t>5</w:t>
      </w:r>
      <w:r w:rsidRPr="007072D6">
        <w:rPr>
          <w:vertAlign w:val="superscript"/>
        </w:rPr>
        <w:t>th</w:t>
      </w:r>
      <w:r>
        <w:t xml:space="preserve"> day of</w:t>
      </w:r>
      <w:r w:rsidR="007435D2">
        <w:t xml:space="preserve"> August</w:t>
      </w:r>
      <w:r>
        <w:t>, 2026</w:t>
      </w:r>
    </w:p>
    <w:p w14:paraId="542BC0DF" w14:textId="77777777" w:rsidR="005300FC" w:rsidRDefault="005300FC" w:rsidP="005300FC"/>
    <w:p w14:paraId="2D930347" w14:textId="77777777" w:rsidR="005300FC" w:rsidRDefault="005300FC" w:rsidP="005300FC">
      <w:r>
        <w:t>_______________________________________</w:t>
      </w:r>
      <w:r>
        <w:tab/>
      </w:r>
      <w:r>
        <w:tab/>
        <w:t>County Judge Fritz Faulkner</w:t>
      </w:r>
      <w:r>
        <w:tab/>
      </w:r>
      <w:r>
        <w:tab/>
      </w:r>
    </w:p>
    <w:p w14:paraId="7BF19394" w14:textId="77777777" w:rsidR="005300FC" w:rsidRDefault="005300FC" w:rsidP="005300FC"/>
    <w:p w14:paraId="7DB79E55" w14:textId="77777777" w:rsidR="005300FC" w:rsidRDefault="005300FC" w:rsidP="005300FC">
      <w:r>
        <w:t>________________________________________</w:t>
      </w:r>
      <w:r>
        <w:tab/>
        <w:t>Pct. 1 Commissioner Luke Sweeney</w:t>
      </w:r>
    </w:p>
    <w:p w14:paraId="08420F9B" w14:textId="77777777" w:rsidR="005300FC" w:rsidRDefault="005300FC" w:rsidP="005300FC"/>
    <w:p w14:paraId="695D5000" w14:textId="77777777" w:rsidR="005300FC" w:rsidRDefault="005300FC" w:rsidP="005300FC">
      <w:r>
        <w:t>________________________________________</w:t>
      </w:r>
      <w:r>
        <w:tab/>
        <w:t>Pct. 2 Commissioner Donnie Marrs</w:t>
      </w:r>
    </w:p>
    <w:p w14:paraId="3BD2EDA9" w14:textId="77777777" w:rsidR="005300FC" w:rsidRDefault="005300FC" w:rsidP="005300FC"/>
    <w:p w14:paraId="25F4482F" w14:textId="77777777" w:rsidR="005300FC" w:rsidRDefault="005300FC" w:rsidP="005300FC">
      <w:r>
        <w:t>________________________________________</w:t>
      </w:r>
      <w:r>
        <w:tab/>
        <w:t>Pct. 3 Commissioner Crystal Dominy</w:t>
      </w:r>
    </w:p>
    <w:p w14:paraId="2781FA1C" w14:textId="77777777" w:rsidR="005300FC" w:rsidRDefault="005300FC" w:rsidP="005300FC"/>
    <w:p w14:paraId="4064BF24" w14:textId="77777777" w:rsidR="005300FC" w:rsidRDefault="005300FC" w:rsidP="005300FC">
      <w:r>
        <w:t>________________________________________</w:t>
      </w:r>
      <w:r>
        <w:tab/>
        <w:t>Pct. 4 Commissioner Mark Nettuno</w:t>
      </w:r>
    </w:p>
    <w:p w14:paraId="7405A00B" w14:textId="77777777" w:rsidR="005300FC" w:rsidRDefault="005300FC" w:rsidP="005300FC"/>
    <w:p w14:paraId="16D9A947" w14:textId="77777777" w:rsidR="005300FC" w:rsidRDefault="005300FC" w:rsidP="005300FC">
      <w:r>
        <w:t>ATTEST:___________________________________________________________________</w:t>
      </w:r>
    </w:p>
    <w:p w14:paraId="2A1026C2" w14:textId="77777777" w:rsidR="00E208E1" w:rsidRDefault="00E208E1">
      <w:pPr>
        <w:jc w:val="center"/>
        <w:rPr>
          <w:sz w:val="24"/>
        </w:rPr>
      </w:pPr>
    </w:p>
    <w:p w14:paraId="48ABB645" w14:textId="77777777" w:rsidR="005300FC" w:rsidRDefault="005300FC" w:rsidP="005300FC">
      <w:pPr>
        <w:ind w:firstLine="720"/>
      </w:pPr>
      <w:r>
        <w:t>Dawn Wright, County Clerk</w:t>
      </w:r>
    </w:p>
    <w:p w14:paraId="478F0DB6" w14:textId="77777777" w:rsidR="005300FC" w:rsidRDefault="005300FC">
      <w:pPr>
        <w:jc w:val="center"/>
        <w:rPr>
          <w:sz w:val="24"/>
        </w:rPr>
        <w:sectPr w:rsidR="005300FC">
          <w:pgSz w:w="12240" w:h="15840"/>
          <w:pgMar w:top="1360" w:right="1080" w:bottom="280" w:left="1080" w:header="182" w:footer="0" w:gutter="0"/>
          <w:cols w:space="720"/>
        </w:sectPr>
      </w:pPr>
    </w:p>
    <w:p w14:paraId="478F0DB7" w14:textId="77777777" w:rsidR="00E208E1" w:rsidRDefault="00000000">
      <w:pPr>
        <w:pStyle w:val="Heading2"/>
        <w:rPr>
          <w:u w:val="none"/>
        </w:rPr>
      </w:pPr>
      <w:r>
        <w:rPr>
          <w:w w:val="105"/>
        </w:rPr>
        <w:lastRenderedPageBreak/>
        <w:t>TABLE</w:t>
      </w:r>
      <w:r>
        <w:rPr>
          <w:spacing w:val="51"/>
          <w:w w:val="105"/>
        </w:rPr>
        <w:t xml:space="preserve"> </w:t>
      </w:r>
      <w:r>
        <w:rPr>
          <w:w w:val="105"/>
        </w:rPr>
        <w:t>OF</w:t>
      </w:r>
      <w:r>
        <w:rPr>
          <w:spacing w:val="21"/>
          <w:w w:val="105"/>
        </w:rPr>
        <w:t xml:space="preserve"> </w:t>
      </w:r>
      <w:r>
        <w:rPr>
          <w:spacing w:val="-2"/>
          <w:w w:val="105"/>
        </w:rPr>
        <w:t>CONTENTS</w:t>
      </w:r>
    </w:p>
    <w:p w14:paraId="478F0DB8" w14:textId="77777777" w:rsidR="00E208E1" w:rsidRDefault="00000000">
      <w:pPr>
        <w:pStyle w:val="Heading3"/>
        <w:tabs>
          <w:tab w:val="right" w:leader="dot" w:pos="9539"/>
        </w:tabs>
        <w:spacing w:before="530" w:line="249" w:lineRule="auto"/>
        <w:ind w:left="1080" w:right="537"/>
      </w:pPr>
      <w:r>
        <w:t>EXHIBIT</w:t>
      </w:r>
      <w:r>
        <w:rPr>
          <w:spacing w:val="40"/>
        </w:rPr>
        <w:t xml:space="preserve"> </w:t>
      </w:r>
      <w:r>
        <w:t>A</w:t>
      </w:r>
      <w:r>
        <w:rPr>
          <w:spacing w:val="40"/>
        </w:rPr>
        <w:t xml:space="preserve"> </w:t>
      </w:r>
      <w:r>
        <w:t>–</w:t>
      </w:r>
      <w:r>
        <w:rPr>
          <w:spacing w:val="40"/>
        </w:rPr>
        <w:t xml:space="preserve"> </w:t>
      </w:r>
      <w:r>
        <w:t>ADDITIONS, INSERTIONS,</w:t>
      </w:r>
      <w:r>
        <w:rPr>
          <w:spacing w:val="40"/>
        </w:rPr>
        <w:t xml:space="preserve"> </w:t>
      </w:r>
      <w:r>
        <w:t>DELETIONS</w:t>
      </w:r>
      <w:r>
        <w:rPr>
          <w:spacing w:val="40"/>
        </w:rPr>
        <w:t xml:space="preserve"> </w:t>
      </w:r>
      <w:r>
        <w:t>AND</w:t>
      </w:r>
      <w:r>
        <w:rPr>
          <w:spacing w:val="40"/>
        </w:rPr>
        <w:t xml:space="preserve"> </w:t>
      </w:r>
      <w:r>
        <w:t>CHANGES</w:t>
      </w:r>
      <w:r>
        <w:rPr>
          <w:spacing w:val="40"/>
        </w:rPr>
        <w:t xml:space="preserve"> </w:t>
      </w:r>
      <w:r>
        <w:t>TO INTERNATIONAL FIRE CODE</w:t>
      </w:r>
      <w:r>
        <w:tab/>
      </w:r>
      <w:r>
        <w:rPr>
          <w:spacing w:val="-10"/>
        </w:rPr>
        <w:t>2</w:t>
      </w:r>
    </w:p>
    <w:p w14:paraId="478F0DB9" w14:textId="77777777" w:rsidR="00E208E1" w:rsidRDefault="00000000">
      <w:pPr>
        <w:spacing w:before="271" w:line="252" w:lineRule="auto"/>
        <w:ind w:left="1080"/>
        <w:rPr>
          <w:b/>
        </w:rPr>
      </w:pPr>
      <w:r>
        <w:rPr>
          <w:b/>
        </w:rPr>
        <w:t>Online link to full text of</w:t>
      </w:r>
      <w:r>
        <w:rPr>
          <w:b/>
          <w:spacing w:val="33"/>
        </w:rPr>
        <w:t xml:space="preserve"> </w:t>
      </w:r>
      <w:r>
        <w:rPr>
          <w:b/>
          <w:i/>
        </w:rPr>
        <w:t>International Fire Code</w:t>
      </w:r>
      <w:r>
        <w:rPr>
          <w:b/>
        </w:rPr>
        <w:t>, 2021 Edition</w:t>
      </w:r>
      <w:r>
        <w:rPr>
          <w:b/>
          <w:spacing w:val="40"/>
        </w:rPr>
        <w:t xml:space="preserve"> </w:t>
      </w:r>
      <w:hyperlink r:id="rId10">
        <w:r w:rsidR="00E208E1">
          <w:rPr>
            <w:b/>
            <w:color w:val="0000FF"/>
            <w:spacing w:val="-2"/>
            <w:u w:val="single" w:color="0000FF"/>
          </w:rPr>
          <w:t>https://codes.iccsafe.org/content/IFC2021P1</w:t>
        </w:r>
      </w:hyperlink>
    </w:p>
    <w:p w14:paraId="478F0DBA" w14:textId="77777777" w:rsidR="00E208E1" w:rsidRDefault="00000000">
      <w:pPr>
        <w:pStyle w:val="Heading3"/>
        <w:tabs>
          <w:tab w:val="right" w:leader="dot" w:pos="9539"/>
        </w:tabs>
        <w:spacing w:before="803" w:line="254" w:lineRule="auto"/>
        <w:ind w:left="1080" w:right="537"/>
      </w:pPr>
      <w:r>
        <w:t>EXHIBIT</w:t>
      </w:r>
      <w:r>
        <w:rPr>
          <w:spacing w:val="40"/>
        </w:rPr>
        <w:t xml:space="preserve"> </w:t>
      </w:r>
      <w:r>
        <w:t>B</w:t>
      </w:r>
      <w:r>
        <w:rPr>
          <w:spacing w:val="40"/>
        </w:rPr>
        <w:t xml:space="preserve"> </w:t>
      </w:r>
      <w:r>
        <w:t>–</w:t>
      </w:r>
      <w:r>
        <w:rPr>
          <w:spacing w:val="40"/>
        </w:rPr>
        <w:t xml:space="preserve"> </w:t>
      </w:r>
      <w:r>
        <w:t>ADDITIONS, INSERTIONS,</w:t>
      </w:r>
      <w:r>
        <w:rPr>
          <w:spacing w:val="40"/>
        </w:rPr>
        <w:t xml:space="preserve"> </w:t>
      </w:r>
      <w:r>
        <w:t>DELETIONS</w:t>
      </w:r>
      <w:r>
        <w:rPr>
          <w:spacing w:val="40"/>
        </w:rPr>
        <w:t xml:space="preserve"> </w:t>
      </w:r>
      <w:r>
        <w:t>AND</w:t>
      </w:r>
      <w:r>
        <w:rPr>
          <w:spacing w:val="40"/>
        </w:rPr>
        <w:t xml:space="preserve"> </w:t>
      </w:r>
      <w:r>
        <w:t>CHANGES</w:t>
      </w:r>
      <w:r>
        <w:rPr>
          <w:spacing w:val="40"/>
        </w:rPr>
        <w:t xml:space="preserve"> </w:t>
      </w:r>
      <w:r>
        <w:t>TO INTERNATIONAL BUILDING CODE</w:t>
      </w:r>
      <w:r>
        <w:tab/>
      </w:r>
      <w:r>
        <w:rPr>
          <w:spacing w:val="-10"/>
        </w:rPr>
        <w:t>9</w:t>
      </w:r>
    </w:p>
    <w:p w14:paraId="478F0DBB" w14:textId="77777777" w:rsidR="00E208E1" w:rsidRDefault="00000000">
      <w:pPr>
        <w:spacing w:before="266" w:line="252" w:lineRule="auto"/>
        <w:ind w:left="1080"/>
      </w:pPr>
      <w:r>
        <w:rPr>
          <w:b/>
        </w:rPr>
        <w:t>Online</w:t>
      </w:r>
      <w:r>
        <w:rPr>
          <w:b/>
          <w:spacing w:val="-6"/>
        </w:rPr>
        <w:t xml:space="preserve"> </w:t>
      </w:r>
      <w:r>
        <w:rPr>
          <w:b/>
        </w:rPr>
        <w:t>link</w:t>
      </w:r>
      <w:r>
        <w:rPr>
          <w:b/>
          <w:spacing w:val="-6"/>
        </w:rPr>
        <w:t xml:space="preserve"> </w:t>
      </w:r>
      <w:r>
        <w:rPr>
          <w:b/>
        </w:rPr>
        <w:t>to</w:t>
      </w:r>
      <w:r>
        <w:rPr>
          <w:b/>
          <w:spacing w:val="-5"/>
        </w:rPr>
        <w:t xml:space="preserve"> </w:t>
      </w:r>
      <w:r>
        <w:rPr>
          <w:b/>
        </w:rPr>
        <w:t>full</w:t>
      </w:r>
      <w:r>
        <w:rPr>
          <w:b/>
          <w:spacing w:val="-2"/>
        </w:rPr>
        <w:t xml:space="preserve"> </w:t>
      </w:r>
      <w:r>
        <w:rPr>
          <w:b/>
        </w:rPr>
        <w:t>text</w:t>
      </w:r>
      <w:r>
        <w:rPr>
          <w:b/>
          <w:spacing w:val="-3"/>
        </w:rPr>
        <w:t xml:space="preserve"> </w:t>
      </w:r>
      <w:r>
        <w:rPr>
          <w:b/>
        </w:rPr>
        <w:t>of</w:t>
      </w:r>
      <w:r>
        <w:rPr>
          <w:b/>
          <w:spacing w:val="-3"/>
        </w:rPr>
        <w:t xml:space="preserve"> </w:t>
      </w:r>
      <w:r>
        <w:rPr>
          <w:b/>
          <w:i/>
        </w:rPr>
        <w:t>International</w:t>
      </w:r>
      <w:r>
        <w:rPr>
          <w:b/>
          <w:i/>
          <w:spacing w:val="-2"/>
        </w:rPr>
        <w:t xml:space="preserve"> </w:t>
      </w:r>
      <w:r>
        <w:rPr>
          <w:b/>
          <w:i/>
        </w:rPr>
        <w:t>Building</w:t>
      </w:r>
      <w:r>
        <w:rPr>
          <w:b/>
          <w:i/>
          <w:spacing w:val="-6"/>
        </w:rPr>
        <w:t xml:space="preserve"> </w:t>
      </w:r>
      <w:r>
        <w:rPr>
          <w:b/>
          <w:i/>
        </w:rPr>
        <w:t>Code</w:t>
      </w:r>
      <w:r>
        <w:rPr>
          <w:b/>
        </w:rPr>
        <w:t>,</w:t>
      </w:r>
      <w:r>
        <w:rPr>
          <w:b/>
          <w:spacing w:val="-3"/>
        </w:rPr>
        <w:t xml:space="preserve"> </w:t>
      </w:r>
      <w:r>
        <w:rPr>
          <w:b/>
        </w:rPr>
        <w:t>2021</w:t>
      </w:r>
      <w:r>
        <w:rPr>
          <w:b/>
          <w:spacing w:val="-3"/>
        </w:rPr>
        <w:t xml:space="preserve"> </w:t>
      </w:r>
      <w:r>
        <w:rPr>
          <w:b/>
        </w:rPr>
        <w:t xml:space="preserve">Edition </w:t>
      </w:r>
      <w:hyperlink r:id="rId11">
        <w:r w:rsidR="00E208E1">
          <w:rPr>
            <w:b/>
            <w:color w:val="0000FF"/>
            <w:spacing w:val="-2"/>
            <w:u w:val="single" w:color="0000FF"/>
          </w:rPr>
          <w:t>https://codes.iccsafe.org/content/IBC2021P1</w:t>
        </w:r>
      </w:hyperlink>
    </w:p>
    <w:p w14:paraId="3627C38E" w14:textId="77777777" w:rsidR="005300FC" w:rsidRDefault="005300FC">
      <w:pPr>
        <w:spacing w:before="266" w:line="252" w:lineRule="auto"/>
        <w:ind w:left="1080"/>
        <w:rPr>
          <w:b/>
        </w:rPr>
      </w:pPr>
    </w:p>
    <w:p w14:paraId="789AE439" w14:textId="4D4C98C1" w:rsidR="00E208E1" w:rsidRDefault="005300FC">
      <w:pPr>
        <w:spacing w:line="252" w:lineRule="auto"/>
        <w:rPr>
          <w:b/>
        </w:rPr>
      </w:pPr>
      <w:r>
        <w:rPr>
          <w:b/>
        </w:rPr>
        <w:tab/>
        <w:t xml:space="preserve">       EXHIBIT C – FEE SCHEDULE……………………………………………………………...1</w:t>
      </w:r>
      <w:r w:rsidR="006866B3">
        <w:rPr>
          <w:b/>
        </w:rPr>
        <w:t>1</w:t>
      </w:r>
    </w:p>
    <w:p w14:paraId="2271ADCC" w14:textId="77777777" w:rsidR="005300FC" w:rsidRDefault="005300FC">
      <w:pPr>
        <w:spacing w:line="252" w:lineRule="auto"/>
        <w:rPr>
          <w:b/>
        </w:rPr>
      </w:pPr>
    </w:p>
    <w:p w14:paraId="75ADBD23" w14:textId="77777777" w:rsidR="005300FC" w:rsidRDefault="005300FC">
      <w:pPr>
        <w:spacing w:line="252" w:lineRule="auto"/>
        <w:rPr>
          <w:b/>
        </w:rPr>
      </w:pPr>
    </w:p>
    <w:p w14:paraId="52A677BD" w14:textId="77777777" w:rsidR="005300FC" w:rsidRDefault="005300FC">
      <w:pPr>
        <w:spacing w:line="252" w:lineRule="auto"/>
        <w:rPr>
          <w:b/>
        </w:rPr>
      </w:pPr>
    </w:p>
    <w:p w14:paraId="478F0DBC" w14:textId="2A30FF68" w:rsidR="005300FC" w:rsidRDefault="005300FC">
      <w:pPr>
        <w:spacing w:line="252" w:lineRule="auto"/>
        <w:rPr>
          <w:b/>
        </w:rPr>
        <w:sectPr w:rsidR="005300FC">
          <w:headerReference w:type="default" r:id="rId12"/>
          <w:footerReference w:type="default" r:id="rId13"/>
          <w:pgSz w:w="12240" w:h="15840"/>
          <w:pgMar w:top="1360" w:right="1080" w:bottom="760" w:left="1080" w:header="182" w:footer="568" w:gutter="0"/>
          <w:pgNumType w:start="1"/>
          <w:cols w:space="720"/>
        </w:sectPr>
      </w:pPr>
      <w:r>
        <w:rPr>
          <w:b/>
        </w:rPr>
        <w:tab/>
      </w:r>
      <w:r>
        <w:rPr>
          <w:b/>
        </w:rPr>
        <w:tab/>
      </w:r>
    </w:p>
    <w:p w14:paraId="478F0DBD" w14:textId="77777777" w:rsidR="00E208E1" w:rsidRDefault="00000000">
      <w:pPr>
        <w:pStyle w:val="Heading1"/>
        <w:spacing w:before="167"/>
      </w:pPr>
      <w:r>
        <w:lastRenderedPageBreak/>
        <w:t>EXHIBIT</w:t>
      </w:r>
      <w:r>
        <w:rPr>
          <w:spacing w:val="-16"/>
        </w:rPr>
        <w:t xml:space="preserve"> </w:t>
      </w:r>
      <w:r>
        <w:rPr>
          <w:spacing w:val="-10"/>
        </w:rPr>
        <w:t>A</w:t>
      </w:r>
    </w:p>
    <w:p w14:paraId="478F0DBE" w14:textId="77777777" w:rsidR="00E208E1" w:rsidRDefault="00000000">
      <w:pPr>
        <w:spacing w:before="288" w:line="242" w:lineRule="auto"/>
        <w:ind w:left="1764" w:right="1761"/>
        <w:jc w:val="center"/>
        <w:rPr>
          <w:b/>
          <w:sz w:val="24"/>
        </w:rPr>
      </w:pPr>
      <w:r>
        <w:rPr>
          <w:b/>
          <w:sz w:val="24"/>
        </w:rPr>
        <w:t>ADDITIONS,</w:t>
      </w:r>
      <w:r>
        <w:rPr>
          <w:b/>
          <w:spacing w:val="-15"/>
          <w:sz w:val="24"/>
        </w:rPr>
        <w:t xml:space="preserve"> </w:t>
      </w:r>
      <w:r>
        <w:rPr>
          <w:b/>
          <w:sz w:val="24"/>
        </w:rPr>
        <w:t>INSERTIONS,</w:t>
      </w:r>
      <w:r>
        <w:rPr>
          <w:b/>
          <w:spacing w:val="-15"/>
          <w:sz w:val="24"/>
        </w:rPr>
        <w:t xml:space="preserve"> </w:t>
      </w:r>
      <w:r>
        <w:rPr>
          <w:b/>
          <w:sz w:val="24"/>
        </w:rPr>
        <w:t>DELETIONS</w:t>
      </w:r>
      <w:r>
        <w:rPr>
          <w:b/>
          <w:spacing w:val="-15"/>
          <w:sz w:val="24"/>
        </w:rPr>
        <w:t xml:space="preserve"> </w:t>
      </w:r>
      <w:r>
        <w:rPr>
          <w:b/>
          <w:sz w:val="24"/>
        </w:rPr>
        <w:t>AND</w:t>
      </w:r>
      <w:r>
        <w:rPr>
          <w:b/>
          <w:spacing w:val="-15"/>
          <w:sz w:val="24"/>
        </w:rPr>
        <w:t xml:space="preserve"> </w:t>
      </w:r>
      <w:r>
        <w:rPr>
          <w:b/>
          <w:sz w:val="24"/>
        </w:rPr>
        <w:t>CHANGES TO INTERNATIONAL FIRE CODE</w:t>
      </w:r>
    </w:p>
    <w:p w14:paraId="478F0DBF" w14:textId="77777777" w:rsidR="00E208E1" w:rsidRDefault="00E208E1">
      <w:pPr>
        <w:pStyle w:val="BodyText"/>
        <w:spacing w:before="14"/>
        <w:rPr>
          <w:b/>
          <w:sz w:val="24"/>
        </w:rPr>
      </w:pPr>
    </w:p>
    <w:p w14:paraId="478F0DC0" w14:textId="77777777" w:rsidR="00E208E1" w:rsidRDefault="00000000">
      <w:pPr>
        <w:ind w:right="1"/>
        <w:jc w:val="center"/>
        <w:rPr>
          <w:b/>
          <w:sz w:val="24"/>
        </w:rPr>
      </w:pPr>
      <w:r>
        <w:rPr>
          <w:b/>
          <w:sz w:val="24"/>
        </w:rPr>
        <w:t>2021</w:t>
      </w:r>
      <w:r>
        <w:rPr>
          <w:b/>
          <w:spacing w:val="-17"/>
          <w:sz w:val="24"/>
        </w:rPr>
        <w:t xml:space="preserve"> </w:t>
      </w:r>
      <w:r>
        <w:rPr>
          <w:b/>
          <w:spacing w:val="-2"/>
          <w:sz w:val="24"/>
        </w:rPr>
        <w:t>EDITION</w:t>
      </w:r>
    </w:p>
    <w:p w14:paraId="478F0DC1" w14:textId="77777777" w:rsidR="00E208E1" w:rsidRDefault="00E208E1">
      <w:pPr>
        <w:pStyle w:val="BodyText"/>
        <w:spacing w:before="252"/>
        <w:rPr>
          <w:b/>
          <w:sz w:val="24"/>
        </w:rPr>
      </w:pPr>
    </w:p>
    <w:p w14:paraId="478F0DC2" w14:textId="77777777" w:rsidR="00E208E1" w:rsidRDefault="00000000">
      <w:pPr>
        <w:pStyle w:val="BodyText"/>
        <w:ind w:left="370"/>
        <w:jc w:val="both"/>
      </w:pPr>
      <w:r>
        <w:t>Section</w:t>
      </w:r>
      <w:r>
        <w:rPr>
          <w:spacing w:val="-2"/>
        </w:rPr>
        <w:t xml:space="preserve"> </w:t>
      </w:r>
      <w:r>
        <w:t>101.1</w:t>
      </w:r>
      <w:r>
        <w:rPr>
          <w:spacing w:val="-5"/>
        </w:rPr>
        <w:t xml:space="preserve"> </w:t>
      </w:r>
      <w:r>
        <w:t>is</w:t>
      </w:r>
      <w:r>
        <w:rPr>
          <w:spacing w:val="-2"/>
        </w:rPr>
        <w:t xml:space="preserve"> </w:t>
      </w:r>
      <w:r>
        <w:t>amended</w:t>
      </w:r>
      <w:r>
        <w:rPr>
          <w:spacing w:val="-4"/>
        </w:rPr>
        <w:t xml:space="preserve"> </w:t>
      </w:r>
      <w:r>
        <w:t>to</w:t>
      </w:r>
      <w:r>
        <w:rPr>
          <w:spacing w:val="-1"/>
        </w:rPr>
        <w:t xml:space="preserve"> </w:t>
      </w:r>
      <w:r>
        <w:rPr>
          <w:spacing w:val="-4"/>
        </w:rPr>
        <w:t>read</w:t>
      </w:r>
    </w:p>
    <w:p w14:paraId="478F0DC3" w14:textId="505AA0BC" w:rsidR="00E208E1" w:rsidRDefault="00000000">
      <w:pPr>
        <w:pStyle w:val="BodyText"/>
        <w:spacing w:before="12" w:line="228" w:lineRule="auto"/>
        <w:ind w:left="360" w:right="350"/>
        <w:jc w:val="both"/>
      </w:pPr>
      <w:r>
        <w:rPr>
          <w:rFonts w:ascii="Calibri" w:hAnsi="Calibri"/>
          <w:b/>
        </w:rPr>
        <w:t>101.1</w:t>
      </w:r>
      <w:r>
        <w:rPr>
          <w:rFonts w:ascii="Calibri" w:hAnsi="Calibri"/>
          <w:b/>
          <w:spacing w:val="-3"/>
        </w:rPr>
        <w:t xml:space="preserve"> </w:t>
      </w:r>
      <w:r>
        <w:rPr>
          <w:b/>
        </w:rPr>
        <w:t>Title.</w:t>
      </w:r>
      <w:r>
        <w:rPr>
          <w:b/>
          <w:spacing w:val="-9"/>
        </w:rPr>
        <w:t xml:space="preserve"> </w:t>
      </w:r>
      <w:r>
        <w:t>These</w:t>
      </w:r>
      <w:r>
        <w:rPr>
          <w:spacing w:val="-12"/>
        </w:rPr>
        <w:t xml:space="preserve"> </w:t>
      </w:r>
      <w:r>
        <w:t>regulations</w:t>
      </w:r>
      <w:r>
        <w:rPr>
          <w:spacing w:val="-10"/>
        </w:rPr>
        <w:t xml:space="preserve"> </w:t>
      </w:r>
      <w:r>
        <w:t>shall</w:t>
      </w:r>
      <w:r>
        <w:rPr>
          <w:spacing w:val="-11"/>
        </w:rPr>
        <w:t xml:space="preserve"> </w:t>
      </w:r>
      <w:r>
        <w:t>be</w:t>
      </w:r>
      <w:r>
        <w:rPr>
          <w:spacing w:val="-11"/>
        </w:rPr>
        <w:t xml:space="preserve"> </w:t>
      </w:r>
      <w:r>
        <w:t>known</w:t>
      </w:r>
      <w:r>
        <w:rPr>
          <w:spacing w:val="-12"/>
        </w:rPr>
        <w:t xml:space="preserve"> </w:t>
      </w:r>
      <w:r>
        <w:t>as</w:t>
      </w:r>
      <w:r>
        <w:rPr>
          <w:spacing w:val="-11"/>
        </w:rPr>
        <w:t xml:space="preserve"> </w:t>
      </w:r>
      <w:r>
        <w:t>the</w:t>
      </w:r>
      <w:r>
        <w:rPr>
          <w:spacing w:val="-11"/>
        </w:rPr>
        <w:t xml:space="preserve"> </w:t>
      </w:r>
      <w:r>
        <w:rPr>
          <w:i/>
        </w:rPr>
        <w:t>Fire</w:t>
      </w:r>
      <w:r>
        <w:rPr>
          <w:i/>
          <w:spacing w:val="-11"/>
        </w:rPr>
        <w:t xml:space="preserve"> </w:t>
      </w:r>
      <w:r>
        <w:rPr>
          <w:i/>
        </w:rPr>
        <w:t>Code</w:t>
      </w:r>
      <w:r>
        <w:rPr>
          <w:i/>
          <w:spacing w:val="-11"/>
        </w:rPr>
        <w:t xml:space="preserve"> </w:t>
      </w:r>
      <w:r>
        <w:t>of</w:t>
      </w:r>
      <w:r>
        <w:rPr>
          <w:spacing w:val="-11"/>
        </w:rPr>
        <w:t xml:space="preserve"> </w:t>
      </w:r>
      <w:r w:rsidR="0018135E">
        <w:t>San Jacinto</w:t>
      </w:r>
      <w:r>
        <w:rPr>
          <w:spacing w:val="-11"/>
        </w:rPr>
        <w:t xml:space="preserve"> </w:t>
      </w:r>
      <w:r>
        <w:t>County,</w:t>
      </w:r>
      <w:r>
        <w:rPr>
          <w:spacing w:val="-12"/>
        </w:rPr>
        <w:t xml:space="preserve"> </w:t>
      </w:r>
      <w:r>
        <w:t>hereinafter</w:t>
      </w:r>
      <w:r>
        <w:rPr>
          <w:spacing w:val="-10"/>
        </w:rPr>
        <w:t xml:space="preserve"> </w:t>
      </w:r>
      <w:r>
        <w:t>referred</w:t>
      </w:r>
      <w:r>
        <w:rPr>
          <w:spacing w:val="-13"/>
        </w:rPr>
        <w:t xml:space="preserve"> </w:t>
      </w:r>
      <w:r>
        <w:t>to as “this code.”</w:t>
      </w:r>
    </w:p>
    <w:p w14:paraId="478F0DC4" w14:textId="77777777" w:rsidR="00E208E1" w:rsidRDefault="00E208E1">
      <w:pPr>
        <w:pStyle w:val="BodyText"/>
        <w:spacing w:before="23"/>
      </w:pPr>
    </w:p>
    <w:p w14:paraId="478F0DC5" w14:textId="77777777" w:rsidR="00E208E1" w:rsidRDefault="00000000">
      <w:pPr>
        <w:pStyle w:val="BodyText"/>
        <w:spacing w:line="253" w:lineRule="exact"/>
        <w:ind w:left="370"/>
        <w:jc w:val="both"/>
      </w:pPr>
      <w:r>
        <w:t>Section</w:t>
      </w:r>
      <w:r>
        <w:rPr>
          <w:spacing w:val="-2"/>
        </w:rPr>
        <w:t xml:space="preserve"> </w:t>
      </w:r>
      <w:r>
        <w:t>101.6</w:t>
      </w:r>
      <w:r>
        <w:rPr>
          <w:spacing w:val="-5"/>
        </w:rPr>
        <w:t xml:space="preserve"> </w:t>
      </w:r>
      <w:r>
        <w:t>is</w:t>
      </w:r>
      <w:r>
        <w:rPr>
          <w:spacing w:val="-1"/>
        </w:rPr>
        <w:t xml:space="preserve"> </w:t>
      </w:r>
      <w:r>
        <w:rPr>
          <w:spacing w:val="-2"/>
        </w:rPr>
        <w:t>added:</w:t>
      </w:r>
    </w:p>
    <w:p w14:paraId="478F0DC6" w14:textId="77777777" w:rsidR="00E208E1" w:rsidRDefault="00000000">
      <w:pPr>
        <w:pStyle w:val="BodyText"/>
        <w:ind w:left="360" w:right="351"/>
        <w:jc w:val="both"/>
      </w:pPr>
      <w:r>
        <w:rPr>
          <w:b/>
        </w:rPr>
        <w:t>101.6</w:t>
      </w:r>
      <w:r>
        <w:rPr>
          <w:b/>
          <w:spacing w:val="-8"/>
        </w:rPr>
        <w:t xml:space="preserve"> </w:t>
      </w:r>
      <w:r>
        <w:rPr>
          <w:b/>
        </w:rPr>
        <w:t>Certificate</w:t>
      </w:r>
      <w:r>
        <w:rPr>
          <w:b/>
          <w:spacing w:val="-8"/>
        </w:rPr>
        <w:t xml:space="preserve"> </w:t>
      </w:r>
      <w:r>
        <w:rPr>
          <w:b/>
        </w:rPr>
        <w:t>of</w:t>
      </w:r>
      <w:r>
        <w:rPr>
          <w:b/>
          <w:spacing w:val="-7"/>
        </w:rPr>
        <w:t xml:space="preserve"> </w:t>
      </w:r>
      <w:r>
        <w:rPr>
          <w:b/>
        </w:rPr>
        <w:t>Compliance.</w:t>
      </w:r>
      <w:r>
        <w:rPr>
          <w:b/>
          <w:spacing w:val="40"/>
        </w:rPr>
        <w:t xml:space="preserve"> </w:t>
      </w:r>
      <w:r>
        <w:t>In</w:t>
      </w:r>
      <w:r>
        <w:rPr>
          <w:spacing w:val="-8"/>
        </w:rPr>
        <w:t xml:space="preserve"> </w:t>
      </w:r>
      <w:r>
        <w:t>accordance</w:t>
      </w:r>
      <w:r>
        <w:rPr>
          <w:spacing w:val="-10"/>
        </w:rPr>
        <w:t xml:space="preserve"> </w:t>
      </w:r>
      <w:r>
        <w:t>with</w:t>
      </w:r>
      <w:r>
        <w:rPr>
          <w:spacing w:val="-11"/>
        </w:rPr>
        <w:t xml:space="preserve"> </w:t>
      </w:r>
      <w:r>
        <w:t>Local</w:t>
      </w:r>
      <w:r>
        <w:rPr>
          <w:spacing w:val="-9"/>
        </w:rPr>
        <w:t xml:space="preserve"> </w:t>
      </w:r>
      <w:r>
        <w:t>Government</w:t>
      </w:r>
      <w:r>
        <w:rPr>
          <w:spacing w:val="-9"/>
        </w:rPr>
        <w:t xml:space="preserve"> </w:t>
      </w:r>
      <w:r>
        <w:t>Code</w:t>
      </w:r>
      <w:r>
        <w:rPr>
          <w:spacing w:val="-10"/>
        </w:rPr>
        <w:t xml:space="preserve"> </w:t>
      </w:r>
      <w:r>
        <w:t>Sec.</w:t>
      </w:r>
      <w:r>
        <w:rPr>
          <w:spacing w:val="-8"/>
        </w:rPr>
        <w:t xml:space="preserve"> </w:t>
      </w:r>
      <w:r>
        <w:t>233.064(i),</w:t>
      </w:r>
      <w:r>
        <w:rPr>
          <w:spacing w:val="-7"/>
        </w:rPr>
        <w:t xml:space="preserve"> </w:t>
      </w:r>
      <w:r>
        <w:t>a</w:t>
      </w:r>
      <w:r>
        <w:rPr>
          <w:spacing w:val="-8"/>
        </w:rPr>
        <w:t xml:space="preserve"> </w:t>
      </w:r>
      <w:r>
        <w:t>building subject to the provisions of this code may not be occupied until the county issues a final, conditional, or partial certificate of compliance for construction or substantial improvement as defined by this code.</w:t>
      </w:r>
    </w:p>
    <w:p w14:paraId="478F0DC7" w14:textId="77777777" w:rsidR="00E208E1" w:rsidRDefault="00E208E1">
      <w:pPr>
        <w:pStyle w:val="BodyText"/>
        <w:spacing w:before="1"/>
      </w:pPr>
    </w:p>
    <w:p w14:paraId="478F0DC8" w14:textId="77777777" w:rsidR="00E208E1" w:rsidRDefault="00000000">
      <w:pPr>
        <w:pStyle w:val="BodyText"/>
        <w:spacing w:line="252" w:lineRule="exact"/>
        <w:ind w:left="360"/>
        <w:jc w:val="both"/>
      </w:pPr>
      <w:r>
        <w:t>Section</w:t>
      </w:r>
      <w:r>
        <w:rPr>
          <w:spacing w:val="-3"/>
        </w:rPr>
        <w:t xml:space="preserve"> </w:t>
      </w:r>
      <w:r>
        <w:t>102.3</w:t>
      </w:r>
      <w:r>
        <w:rPr>
          <w:spacing w:val="-3"/>
        </w:rPr>
        <w:t xml:space="preserve"> </w:t>
      </w:r>
      <w:r>
        <w:t>is</w:t>
      </w:r>
      <w:r>
        <w:rPr>
          <w:spacing w:val="-2"/>
        </w:rPr>
        <w:t xml:space="preserve"> </w:t>
      </w:r>
      <w:r>
        <w:t>amended</w:t>
      </w:r>
      <w:r>
        <w:rPr>
          <w:spacing w:val="-5"/>
        </w:rPr>
        <w:t xml:space="preserve"> </w:t>
      </w:r>
      <w:r>
        <w:t>to</w:t>
      </w:r>
      <w:r>
        <w:rPr>
          <w:spacing w:val="-2"/>
        </w:rPr>
        <w:t xml:space="preserve"> </w:t>
      </w:r>
      <w:r>
        <w:rPr>
          <w:spacing w:val="-4"/>
        </w:rPr>
        <w:t>read:</w:t>
      </w:r>
    </w:p>
    <w:p w14:paraId="478F0DC9" w14:textId="6A4E1C6C" w:rsidR="00E208E1" w:rsidRDefault="00000000">
      <w:pPr>
        <w:pStyle w:val="ListParagraph"/>
        <w:numPr>
          <w:ilvl w:val="1"/>
          <w:numId w:val="12"/>
        </w:numPr>
        <w:tabs>
          <w:tab w:val="left" w:pos="920"/>
        </w:tabs>
        <w:ind w:right="349" w:firstLine="0"/>
        <w:jc w:val="both"/>
      </w:pPr>
      <w:r>
        <w:rPr>
          <w:b/>
        </w:rPr>
        <w:t>Substantial</w:t>
      </w:r>
      <w:r>
        <w:rPr>
          <w:b/>
          <w:spacing w:val="-12"/>
        </w:rPr>
        <w:t xml:space="preserve"> </w:t>
      </w:r>
      <w:r>
        <w:rPr>
          <w:b/>
        </w:rPr>
        <w:t>Improvement.</w:t>
      </w:r>
      <w:r>
        <w:rPr>
          <w:b/>
          <w:spacing w:val="38"/>
        </w:rPr>
        <w:t xml:space="preserve"> </w:t>
      </w:r>
      <w:r>
        <w:t>A</w:t>
      </w:r>
      <w:r>
        <w:rPr>
          <w:spacing w:val="-12"/>
        </w:rPr>
        <w:t xml:space="preserve"> </w:t>
      </w:r>
      <w:r>
        <w:t>substantial</w:t>
      </w:r>
      <w:r>
        <w:rPr>
          <w:spacing w:val="-11"/>
        </w:rPr>
        <w:t xml:space="preserve"> </w:t>
      </w:r>
      <w:r>
        <w:t>improvement</w:t>
      </w:r>
      <w:r>
        <w:rPr>
          <w:spacing w:val="-8"/>
        </w:rPr>
        <w:t xml:space="preserve"> </w:t>
      </w:r>
      <w:r>
        <w:t>shall</w:t>
      </w:r>
      <w:r>
        <w:rPr>
          <w:spacing w:val="-9"/>
        </w:rPr>
        <w:t xml:space="preserve"> </w:t>
      </w:r>
      <w:r>
        <w:t>not</w:t>
      </w:r>
      <w:r>
        <w:rPr>
          <w:spacing w:val="-7"/>
        </w:rPr>
        <w:t xml:space="preserve"> </w:t>
      </w:r>
      <w:r>
        <w:t>be</w:t>
      </w:r>
      <w:r>
        <w:rPr>
          <w:spacing w:val="-10"/>
        </w:rPr>
        <w:t xml:space="preserve"> </w:t>
      </w:r>
      <w:r>
        <w:t>made</w:t>
      </w:r>
      <w:r>
        <w:rPr>
          <w:spacing w:val="-7"/>
        </w:rPr>
        <w:t xml:space="preserve"> </w:t>
      </w:r>
      <w:r>
        <w:t>unless</w:t>
      </w:r>
      <w:r>
        <w:rPr>
          <w:spacing w:val="-10"/>
        </w:rPr>
        <w:t xml:space="preserve"> </w:t>
      </w:r>
      <w:r>
        <w:t>the</w:t>
      </w:r>
      <w:r>
        <w:rPr>
          <w:spacing w:val="-9"/>
        </w:rPr>
        <w:t xml:space="preserve"> </w:t>
      </w:r>
      <w:r>
        <w:t>building</w:t>
      </w:r>
      <w:r>
        <w:rPr>
          <w:spacing w:val="-8"/>
        </w:rPr>
        <w:t xml:space="preserve"> </w:t>
      </w:r>
      <w:r>
        <w:t xml:space="preserve">and/or structure is made to comply with new construction requirements of the </w:t>
      </w:r>
      <w:r w:rsidR="0018135E">
        <w:t>San Jacinto</w:t>
      </w:r>
      <w:r>
        <w:t xml:space="preserve"> County Fire</w:t>
      </w:r>
      <w:r>
        <w:rPr>
          <w:spacing w:val="-9"/>
        </w:rPr>
        <w:t xml:space="preserve"> </w:t>
      </w:r>
      <w:r>
        <w:t>Code.</w:t>
      </w:r>
    </w:p>
    <w:p w14:paraId="478F0DCA" w14:textId="77777777" w:rsidR="00E208E1" w:rsidRDefault="00000000">
      <w:pPr>
        <w:pStyle w:val="ListParagraph"/>
        <w:numPr>
          <w:ilvl w:val="2"/>
          <w:numId w:val="12"/>
        </w:numPr>
        <w:tabs>
          <w:tab w:val="left" w:pos="1098"/>
        </w:tabs>
        <w:spacing w:before="228" w:line="276" w:lineRule="auto"/>
        <w:ind w:right="351" w:firstLine="0"/>
        <w:jc w:val="both"/>
      </w:pPr>
      <w:r>
        <w:rPr>
          <w:b/>
        </w:rPr>
        <w:t xml:space="preserve">Use and Occupancy. </w:t>
      </w:r>
      <w:r>
        <w:t>No building or structure shall be used or occupied, and no change in the existing occupancy classification, tenant, or use of a building or structure or portion thereof shall be</w:t>
      </w:r>
      <w:r>
        <w:rPr>
          <w:spacing w:val="80"/>
        </w:rPr>
        <w:t xml:space="preserve"> </w:t>
      </w:r>
      <w:r>
        <w:t xml:space="preserve">made, until a fire code inspection has been completed as approved and the </w:t>
      </w:r>
      <w:r>
        <w:rPr>
          <w:i/>
        </w:rPr>
        <w:t>fire</w:t>
      </w:r>
      <w:r>
        <w:rPr>
          <w:i/>
          <w:spacing w:val="-2"/>
        </w:rPr>
        <w:t xml:space="preserve"> </w:t>
      </w:r>
      <w:r>
        <w:rPr>
          <w:i/>
        </w:rPr>
        <w:t xml:space="preserve">code official </w:t>
      </w:r>
      <w:r>
        <w:t>has issued a certificate of compliance as provided herein. Issuance of a certificate of compliance shall not be</w:t>
      </w:r>
      <w:r>
        <w:rPr>
          <w:spacing w:val="80"/>
        </w:rPr>
        <w:t xml:space="preserve"> </w:t>
      </w:r>
      <w:r>
        <w:t>construed</w:t>
      </w:r>
      <w:r>
        <w:rPr>
          <w:spacing w:val="-5"/>
        </w:rPr>
        <w:t xml:space="preserve"> </w:t>
      </w:r>
      <w:r>
        <w:t>as</w:t>
      </w:r>
      <w:r>
        <w:rPr>
          <w:spacing w:val="-4"/>
        </w:rPr>
        <w:t xml:space="preserve"> </w:t>
      </w:r>
      <w:r>
        <w:t>an</w:t>
      </w:r>
      <w:r>
        <w:rPr>
          <w:spacing w:val="-5"/>
        </w:rPr>
        <w:t xml:space="preserve"> </w:t>
      </w:r>
      <w:r>
        <w:t>approval</w:t>
      </w:r>
      <w:r>
        <w:rPr>
          <w:spacing w:val="-4"/>
        </w:rPr>
        <w:t xml:space="preserve"> </w:t>
      </w:r>
      <w:r>
        <w:t>of</w:t>
      </w:r>
      <w:r>
        <w:rPr>
          <w:spacing w:val="-6"/>
        </w:rPr>
        <w:t xml:space="preserve"> </w:t>
      </w:r>
      <w:r>
        <w:t>a</w:t>
      </w:r>
      <w:r>
        <w:rPr>
          <w:spacing w:val="-4"/>
        </w:rPr>
        <w:t xml:space="preserve"> </w:t>
      </w:r>
      <w:r>
        <w:t>violation</w:t>
      </w:r>
      <w:r>
        <w:rPr>
          <w:spacing w:val="-5"/>
        </w:rPr>
        <w:t xml:space="preserve"> </w:t>
      </w:r>
      <w:r>
        <w:t>of</w:t>
      </w:r>
      <w:r>
        <w:rPr>
          <w:spacing w:val="-4"/>
        </w:rPr>
        <w:t xml:space="preserve"> </w:t>
      </w:r>
      <w:r>
        <w:t>the</w:t>
      </w:r>
      <w:r>
        <w:rPr>
          <w:spacing w:val="-1"/>
        </w:rPr>
        <w:t xml:space="preserve"> </w:t>
      </w:r>
      <w:r>
        <w:t>provisions</w:t>
      </w:r>
      <w:r>
        <w:rPr>
          <w:spacing w:val="-4"/>
        </w:rPr>
        <w:t xml:space="preserve"> </w:t>
      </w:r>
      <w:r>
        <w:t>of</w:t>
      </w:r>
      <w:r>
        <w:rPr>
          <w:spacing w:val="-4"/>
        </w:rPr>
        <w:t xml:space="preserve"> </w:t>
      </w:r>
      <w:r>
        <w:t>this</w:t>
      </w:r>
      <w:r>
        <w:rPr>
          <w:spacing w:val="-6"/>
        </w:rPr>
        <w:t xml:space="preserve"> </w:t>
      </w:r>
      <w:r>
        <w:t>code</w:t>
      </w:r>
      <w:r>
        <w:rPr>
          <w:spacing w:val="-4"/>
        </w:rPr>
        <w:t xml:space="preserve"> </w:t>
      </w:r>
      <w:r>
        <w:t>or</w:t>
      </w:r>
      <w:r>
        <w:rPr>
          <w:spacing w:val="-4"/>
        </w:rPr>
        <w:t xml:space="preserve"> </w:t>
      </w:r>
      <w:r>
        <w:t>of</w:t>
      </w:r>
      <w:r>
        <w:rPr>
          <w:spacing w:val="-6"/>
        </w:rPr>
        <w:t xml:space="preserve"> </w:t>
      </w:r>
      <w:r>
        <w:t>other regulations,</w:t>
      </w:r>
      <w:r>
        <w:rPr>
          <w:spacing w:val="-3"/>
        </w:rPr>
        <w:t xml:space="preserve"> </w:t>
      </w:r>
      <w:r>
        <w:t>ordinances,</w:t>
      </w:r>
      <w:r>
        <w:rPr>
          <w:spacing w:val="-6"/>
        </w:rPr>
        <w:t xml:space="preserve"> </w:t>
      </w:r>
      <w:r>
        <w:t>or court orders of Chambers County.</w:t>
      </w:r>
    </w:p>
    <w:p w14:paraId="478F0DCB" w14:textId="77777777" w:rsidR="00E208E1" w:rsidRDefault="00000000">
      <w:pPr>
        <w:pStyle w:val="BodyText"/>
        <w:spacing w:before="223"/>
        <w:ind w:left="720"/>
      </w:pPr>
      <w:r>
        <w:rPr>
          <w:b/>
        </w:rPr>
        <w:t>Exception:</w:t>
      </w:r>
      <w:r>
        <w:rPr>
          <w:b/>
          <w:spacing w:val="-12"/>
        </w:rPr>
        <w:t xml:space="preserve"> </w:t>
      </w:r>
      <w:r>
        <w:t>Certificates</w:t>
      </w:r>
      <w:r>
        <w:rPr>
          <w:spacing w:val="-10"/>
        </w:rPr>
        <w:t xml:space="preserve"> </w:t>
      </w:r>
      <w:r>
        <w:t>of</w:t>
      </w:r>
      <w:r>
        <w:rPr>
          <w:spacing w:val="-12"/>
        </w:rPr>
        <w:t xml:space="preserve"> </w:t>
      </w:r>
      <w:r>
        <w:t>compliance</w:t>
      </w:r>
      <w:r>
        <w:rPr>
          <w:spacing w:val="-12"/>
        </w:rPr>
        <w:t xml:space="preserve"> </w:t>
      </w:r>
      <w:r>
        <w:t>are</w:t>
      </w:r>
      <w:r>
        <w:rPr>
          <w:spacing w:val="-10"/>
        </w:rPr>
        <w:t xml:space="preserve"> </w:t>
      </w:r>
      <w:r>
        <w:t>not</w:t>
      </w:r>
      <w:r>
        <w:rPr>
          <w:spacing w:val="-10"/>
        </w:rPr>
        <w:t xml:space="preserve"> </w:t>
      </w:r>
      <w:r>
        <w:t>required</w:t>
      </w:r>
      <w:r>
        <w:rPr>
          <w:spacing w:val="-13"/>
        </w:rPr>
        <w:t xml:space="preserve"> </w:t>
      </w:r>
      <w:r>
        <w:t>for</w:t>
      </w:r>
      <w:r>
        <w:rPr>
          <w:spacing w:val="-10"/>
        </w:rPr>
        <w:t xml:space="preserve"> </w:t>
      </w:r>
      <w:r>
        <w:t>work</w:t>
      </w:r>
      <w:r>
        <w:rPr>
          <w:spacing w:val="-13"/>
        </w:rPr>
        <w:t xml:space="preserve"> </w:t>
      </w:r>
      <w:r>
        <w:t>exempt</w:t>
      </w:r>
      <w:r>
        <w:rPr>
          <w:spacing w:val="-12"/>
        </w:rPr>
        <w:t xml:space="preserve"> </w:t>
      </w:r>
      <w:r>
        <w:t>from</w:t>
      </w:r>
      <w:r>
        <w:rPr>
          <w:spacing w:val="-12"/>
        </w:rPr>
        <w:t xml:space="preserve"> </w:t>
      </w:r>
      <w:r>
        <w:t>permits</w:t>
      </w:r>
      <w:r>
        <w:rPr>
          <w:spacing w:val="-2"/>
        </w:rPr>
        <w:t xml:space="preserve"> </w:t>
      </w:r>
      <w:r>
        <w:t>authorized</w:t>
      </w:r>
      <w:r>
        <w:rPr>
          <w:spacing w:val="-11"/>
        </w:rPr>
        <w:t xml:space="preserve"> </w:t>
      </w:r>
      <w:r>
        <w:t>under Section 105.</w:t>
      </w:r>
    </w:p>
    <w:p w14:paraId="478F0DCC" w14:textId="77777777" w:rsidR="00E208E1" w:rsidRDefault="00000000">
      <w:pPr>
        <w:pStyle w:val="BodyText"/>
        <w:spacing w:before="252"/>
        <w:ind w:left="360"/>
        <w:jc w:val="both"/>
      </w:pPr>
      <w:r>
        <w:t>Section</w:t>
      </w:r>
      <w:r>
        <w:rPr>
          <w:spacing w:val="-2"/>
        </w:rPr>
        <w:t xml:space="preserve"> </w:t>
      </w:r>
      <w:r>
        <w:t>102.11.1</w:t>
      </w:r>
      <w:r>
        <w:rPr>
          <w:spacing w:val="-5"/>
        </w:rPr>
        <w:t xml:space="preserve"> </w:t>
      </w:r>
      <w:r>
        <w:t>is</w:t>
      </w:r>
      <w:r>
        <w:rPr>
          <w:spacing w:val="-3"/>
        </w:rPr>
        <w:t xml:space="preserve"> </w:t>
      </w:r>
      <w:r>
        <w:rPr>
          <w:spacing w:val="-2"/>
        </w:rPr>
        <w:t>added:</w:t>
      </w:r>
    </w:p>
    <w:p w14:paraId="478F0DCD" w14:textId="77777777" w:rsidR="00E208E1" w:rsidRDefault="00000000">
      <w:pPr>
        <w:pStyle w:val="ListParagraph"/>
        <w:numPr>
          <w:ilvl w:val="2"/>
          <w:numId w:val="11"/>
        </w:numPr>
        <w:tabs>
          <w:tab w:val="left" w:pos="1182"/>
        </w:tabs>
        <w:spacing w:before="2"/>
        <w:ind w:right="351" w:firstLine="0"/>
        <w:jc w:val="both"/>
      </w:pPr>
      <w:r>
        <w:rPr>
          <w:b/>
        </w:rPr>
        <w:t>Design</w:t>
      </w:r>
      <w:r>
        <w:rPr>
          <w:b/>
          <w:spacing w:val="-8"/>
        </w:rPr>
        <w:t xml:space="preserve"> </w:t>
      </w:r>
      <w:r>
        <w:rPr>
          <w:b/>
        </w:rPr>
        <w:t>requirements.</w:t>
      </w:r>
      <w:r>
        <w:rPr>
          <w:b/>
          <w:spacing w:val="40"/>
        </w:rPr>
        <w:t xml:space="preserve"> </w:t>
      </w:r>
      <w:r>
        <w:t>According</w:t>
      </w:r>
      <w:r>
        <w:rPr>
          <w:spacing w:val="-8"/>
        </w:rPr>
        <w:t xml:space="preserve"> </w:t>
      </w:r>
      <w:r>
        <w:t>to</w:t>
      </w:r>
      <w:r>
        <w:rPr>
          <w:spacing w:val="-7"/>
        </w:rPr>
        <w:t xml:space="preserve"> </w:t>
      </w:r>
      <w:r>
        <w:t>Texas</w:t>
      </w:r>
      <w:r>
        <w:rPr>
          <w:spacing w:val="-7"/>
        </w:rPr>
        <w:t xml:space="preserve"> </w:t>
      </w:r>
      <w:r>
        <w:t>Occupations</w:t>
      </w:r>
      <w:r>
        <w:rPr>
          <w:spacing w:val="-7"/>
        </w:rPr>
        <w:t xml:space="preserve"> </w:t>
      </w:r>
      <w:r>
        <w:t>Code</w:t>
      </w:r>
      <w:r>
        <w:rPr>
          <w:spacing w:val="-8"/>
        </w:rPr>
        <w:t xml:space="preserve"> </w:t>
      </w:r>
      <w:r>
        <w:t>§1001.056</w:t>
      </w:r>
      <w:r>
        <w:rPr>
          <w:spacing w:val="-8"/>
        </w:rPr>
        <w:t xml:space="preserve"> </w:t>
      </w:r>
      <w:r>
        <w:t>and</w:t>
      </w:r>
      <w:r>
        <w:rPr>
          <w:spacing w:val="-8"/>
        </w:rPr>
        <w:t xml:space="preserve"> </w:t>
      </w:r>
      <w:r>
        <w:t>§1051.703,</w:t>
      </w:r>
      <w:r>
        <w:rPr>
          <w:spacing w:val="-8"/>
        </w:rPr>
        <w:t xml:space="preserve"> </w:t>
      </w:r>
      <w:r>
        <w:t>certain situations require design by a licensed architect or engineer authorized to practice in the State of Texas.</w:t>
      </w:r>
    </w:p>
    <w:p w14:paraId="478F0DCE" w14:textId="77777777" w:rsidR="00E208E1" w:rsidRDefault="00000000">
      <w:pPr>
        <w:pStyle w:val="BodyText"/>
        <w:spacing w:before="252"/>
        <w:ind w:left="360"/>
        <w:jc w:val="both"/>
      </w:pPr>
      <w:r>
        <w:t>Section</w:t>
      </w:r>
      <w:r>
        <w:rPr>
          <w:spacing w:val="-3"/>
        </w:rPr>
        <w:t xml:space="preserve"> </w:t>
      </w:r>
      <w:r>
        <w:t>103.1</w:t>
      </w:r>
      <w:r>
        <w:rPr>
          <w:spacing w:val="-3"/>
        </w:rPr>
        <w:t xml:space="preserve"> </w:t>
      </w:r>
      <w:r>
        <w:t>is</w:t>
      </w:r>
      <w:r>
        <w:rPr>
          <w:spacing w:val="-2"/>
        </w:rPr>
        <w:t xml:space="preserve"> </w:t>
      </w:r>
      <w:r>
        <w:t>amended</w:t>
      </w:r>
      <w:r>
        <w:rPr>
          <w:spacing w:val="-5"/>
        </w:rPr>
        <w:t xml:space="preserve"> </w:t>
      </w:r>
      <w:r>
        <w:t>to</w:t>
      </w:r>
      <w:r>
        <w:rPr>
          <w:spacing w:val="-2"/>
        </w:rPr>
        <w:t xml:space="preserve"> </w:t>
      </w:r>
      <w:r>
        <w:rPr>
          <w:spacing w:val="-4"/>
        </w:rPr>
        <w:t>read:</w:t>
      </w:r>
    </w:p>
    <w:p w14:paraId="478F0DCF" w14:textId="3AF3C389" w:rsidR="00E208E1" w:rsidRDefault="00000000">
      <w:pPr>
        <w:pStyle w:val="ListParagraph"/>
        <w:numPr>
          <w:ilvl w:val="1"/>
          <w:numId w:val="10"/>
        </w:numPr>
        <w:tabs>
          <w:tab w:val="left" w:pos="939"/>
        </w:tabs>
        <w:spacing w:before="1"/>
        <w:ind w:right="353" w:firstLine="0"/>
        <w:jc w:val="both"/>
      </w:pPr>
      <w:r>
        <w:rPr>
          <w:b/>
        </w:rPr>
        <w:t>Creation</w:t>
      </w:r>
      <w:r>
        <w:rPr>
          <w:b/>
          <w:spacing w:val="-3"/>
        </w:rPr>
        <w:t xml:space="preserve"> </w:t>
      </w:r>
      <w:r>
        <w:rPr>
          <w:b/>
        </w:rPr>
        <w:t>of</w:t>
      </w:r>
      <w:r>
        <w:rPr>
          <w:b/>
          <w:spacing w:val="-3"/>
        </w:rPr>
        <w:t xml:space="preserve"> </w:t>
      </w:r>
      <w:r>
        <w:rPr>
          <w:b/>
        </w:rPr>
        <w:t>agency.</w:t>
      </w:r>
      <w:r>
        <w:rPr>
          <w:b/>
          <w:spacing w:val="20"/>
        </w:rPr>
        <w:t xml:space="preserve"> </w:t>
      </w:r>
      <w:r>
        <w:t>The</w:t>
      </w:r>
      <w:r>
        <w:rPr>
          <w:spacing w:val="-3"/>
        </w:rPr>
        <w:t xml:space="preserve"> </w:t>
      </w:r>
      <w:r w:rsidR="0018135E">
        <w:t>San Jacinto</w:t>
      </w:r>
      <w:r>
        <w:rPr>
          <w:spacing w:val="-5"/>
        </w:rPr>
        <w:t xml:space="preserve"> </w:t>
      </w:r>
      <w:r>
        <w:t>County</w:t>
      </w:r>
      <w:r>
        <w:rPr>
          <w:spacing w:val="-3"/>
        </w:rPr>
        <w:t xml:space="preserve"> </w:t>
      </w:r>
      <w:r>
        <w:t>Fire</w:t>
      </w:r>
      <w:r>
        <w:rPr>
          <w:spacing w:val="-5"/>
        </w:rPr>
        <w:t xml:space="preserve"> </w:t>
      </w:r>
      <w:r>
        <w:t>Marshal’s</w:t>
      </w:r>
      <w:r>
        <w:rPr>
          <w:spacing w:val="-3"/>
        </w:rPr>
        <w:t xml:space="preserve"> </w:t>
      </w:r>
      <w:r>
        <w:t>Office</w:t>
      </w:r>
      <w:r>
        <w:rPr>
          <w:spacing w:val="-5"/>
        </w:rPr>
        <w:t xml:space="preserve"> </w:t>
      </w:r>
      <w:r>
        <w:t>is</w:t>
      </w:r>
      <w:r>
        <w:rPr>
          <w:spacing w:val="-5"/>
        </w:rPr>
        <w:t xml:space="preserve"> </w:t>
      </w:r>
      <w:r>
        <w:t>hereby</w:t>
      </w:r>
      <w:r>
        <w:rPr>
          <w:spacing w:val="-5"/>
        </w:rPr>
        <w:t xml:space="preserve"> </w:t>
      </w:r>
      <w:r>
        <w:t>created</w:t>
      </w:r>
      <w:r>
        <w:rPr>
          <w:spacing w:val="-3"/>
        </w:rPr>
        <w:t xml:space="preserve"> </w:t>
      </w:r>
      <w:r>
        <w:t>and</w:t>
      </w:r>
      <w:r>
        <w:rPr>
          <w:spacing w:val="-5"/>
        </w:rPr>
        <w:t xml:space="preserve"> </w:t>
      </w:r>
      <w:r>
        <w:t>the</w:t>
      </w:r>
      <w:r>
        <w:rPr>
          <w:spacing w:val="-3"/>
        </w:rPr>
        <w:t xml:space="preserve"> </w:t>
      </w:r>
      <w:r>
        <w:t xml:space="preserve">official in charge thereof shall be known as the </w:t>
      </w:r>
      <w:r>
        <w:rPr>
          <w:i/>
        </w:rPr>
        <w:t>fire code official</w:t>
      </w:r>
      <w:r>
        <w:t>.</w:t>
      </w:r>
      <w:r>
        <w:rPr>
          <w:spacing w:val="40"/>
        </w:rPr>
        <w:t xml:space="preserve"> </w:t>
      </w:r>
      <w:r>
        <w:t>The function of the agency shall be the implementation, administration, and enforcement of the provisions of this code.</w:t>
      </w:r>
    </w:p>
    <w:p w14:paraId="478F0DD0" w14:textId="77777777" w:rsidR="00E208E1" w:rsidRDefault="00000000">
      <w:pPr>
        <w:pStyle w:val="BodyText"/>
        <w:spacing w:before="252"/>
        <w:ind w:left="360"/>
      </w:pPr>
      <w:r>
        <w:t>Section</w:t>
      </w:r>
      <w:r>
        <w:rPr>
          <w:spacing w:val="-2"/>
        </w:rPr>
        <w:t xml:space="preserve"> </w:t>
      </w:r>
      <w:r>
        <w:t>105.1.2</w:t>
      </w:r>
      <w:r>
        <w:rPr>
          <w:spacing w:val="-5"/>
        </w:rPr>
        <w:t xml:space="preserve"> </w:t>
      </w:r>
      <w:r>
        <w:t>is</w:t>
      </w:r>
      <w:r>
        <w:rPr>
          <w:spacing w:val="-2"/>
        </w:rPr>
        <w:t xml:space="preserve"> </w:t>
      </w:r>
      <w:r>
        <w:t>amended</w:t>
      </w:r>
      <w:r>
        <w:rPr>
          <w:spacing w:val="-4"/>
        </w:rPr>
        <w:t xml:space="preserve"> </w:t>
      </w:r>
      <w:r>
        <w:t>to</w:t>
      </w:r>
      <w:r>
        <w:rPr>
          <w:spacing w:val="-1"/>
        </w:rPr>
        <w:t xml:space="preserve"> </w:t>
      </w:r>
      <w:r>
        <w:rPr>
          <w:spacing w:val="-4"/>
        </w:rPr>
        <w:t>read:</w:t>
      </w:r>
    </w:p>
    <w:p w14:paraId="478F0DD1" w14:textId="77777777" w:rsidR="00E208E1" w:rsidRDefault="00000000">
      <w:pPr>
        <w:spacing w:before="2"/>
        <w:ind w:left="370"/>
        <w:jc w:val="both"/>
      </w:pPr>
      <w:r>
        <w:rPr>
          <w:b/>
        </w:rPr>
        <w:t>105.1.2</w:t>
      </w:r>
      <w:r>
        <w:rPr>
          <w:b/>
          <w:spacing w:val="48"/>
        </w:rPr>
        <w:t xml:space="preserve"> </w:t>
      </w:r>
      <w:r>
        <w:rPr>
          <w:b/>
        </w:rPr>
        <w:t>Types</w:t>
      </w:r>
      <w:r>
        <w:rPr>
          <w:b/>
          <w:spacing w:val="-3"/>
        </w:rPr>
        <w:t xml:space="preserve"> </w:t>
      </w:r>
      <w:r>
        <w:rPr>
          <w:b/>
        </w:rPr>
        <w:t>of</w:t>
      </w:r>
      <w:r>
        <w:rPr>
          <w:b/>
          <w:spacing w:val="-2"/>
        </w:rPr>
        <w:t xml:space="preserve"> </w:t>
      </w:r>
      <w:r>
        <w:rPr>
          <w:b/>
        </w:rPr>
        <w:t>permits.</w:t>
      </w:r>
      <w:r>
        <w:rPr>
          <w:b/>
          <w:spacing w:val="-1"/>
        </w:rPr>
        <w:t xml:space="preserve"> </w:t>
      </w:r>
      <w:r>
        <w:t>There</w:t>
      </w:r>
      <w:r>
        <w:rPr>
          <w:spacing w:val="-3"/>
        </w:rPr>
        <w:t xml:space="preserve"> </w:t>
      </w:r>
      <w:r>
        <w:t>shall</w:t>
      </w:r>
      <w:r>
        <w:rPr>
          <w:spacing w:val="-1"/>
        </w:rPr>
        <w:t xml:space="preserve"> </w:t>
      </w:r>
      <w:r>
        <w:t>be</w:t>
      </w:r>
      <w:r>
        <w:rPr>
          <w:spacing w:val="-4"/>
        </w:rPr>
        <w:t xml:space="preserve"> </w:t>
      </w:r>
      <w:r>
        <w:t>two</w:t>
      </w:r>
      <w:r>
        <w:rPr>
          <w:spacing w:val="-3"/>
        </w:rPr>
        <w:t xml:space="preserve"> </w:t>
      </w:r>
      <w:r>
        <w:t>types</w:t>
      </w:r>
      <w:r>
        <w:rPr>
          <w:spacing w:val="-4"/>
        </w:rPr>
        <w:t xml:space="preserve"> </w:t>
      </w:r>
      <w:r>
        <w:t>of</w:t>
      </w:r>
      <w:r>
        <w:rPr>
          <w:spacing w:val="-2"/>
        </w:rPr>
        <w:t xml:space="preserve"> </w:t>
      </w:r>
      <w:r>
        <w:t>permits</w:t>
      </w:r>
      <w:r>
        <w:rPr>
          <w:spacing w:val="-3"/>
        </w:rPr>
        <w:t xml:space="preserve"> </w:t>
      </w:r>
      <w:r>
        <w:t>as</w:t>
      </w:r>
      <w:r>
        <w:rPr>
          <w:spacing w:val="-13"/>
        </w:rPr>
        <w:t xml:space="preserve"> </w:t>
      </w:r>
      <w:r>
        <w:rPr>
          <w:spacing w:val="-2"/>
        </w:rPr>
        <w:t>follows:</w:t>
      </w:r>
    </w:p>
    <w:p w14:paraId="478F0DD2" w14:textId="77777777" w:rsidR="00E208E1" w:rsidRDefault="00000000">
      <w:pPr>
        <w:pStyle w:val="ListParagraph"/>
        <w:numPr>
          <w:ilvl w:val="0"/>
          <w:numId w:val="1"/>
        </w:numPr>
        <w:tabs>
          <w:tab w:val="left" w:pos="1309"/>
        </w:tabs>
        <w:spacing w:before="236" w:line="228" w:lineRule="auto"/>
        <w:ind w:right="355" w:firstLine="0"/>
        <w:jc w:val="left"/>
      </w:pPr>
      <w:r>
        <w:t>Operational permit. An operational permit allows the applicant to conduct an operation or</w:t>
      </w:r>
      <w:r>
        <w:rPr>
          <w:spacing w:val="80"/>
        </w:rPr>
        <w:t xml:space="preserve"> </w:t>
      </w:r>
      <w:r>
        <w:t>a</w:t>
      </w:r>
      <w:r>
        <w:rPr>
          <w:spacing w:val="40"/>
        </w:rPr>
        <w:t xml:space="preserve"> </w:t>
      </w:r>
      <w:r>
        <w:t>business for which a permit is required by Section 105.5 for</w:t>
      </w:r>
      <w:r>
        <w:rPr>
          <w:spacing w:val="-7"/>
        </w:rPr>
        <w:t xml:space="preserve"> </w:t>
      </w:r>
      <w:r>
        <w:t>either:</w:t>
      </w:r>
    </w:p>
    <w:p w14:paraId="478F0DD3" w14:textId="77777777" w:rsidR="00E208E1" w:rsidRDefault="00000000">
      <w:pPr>
        <w:pStyle w:val="ListParagraph"/>
        <w:numPr>
          <w:ilvl w:val="1"/>
          <w:numId w:val="1"/>
        </w:numPr>
        <w:tabs>
          <w:tab w:val="left" w:pos="1823"/>
        </w:tabs>
        <w:spacing w:before="230" w:line="263" w:lineRule="exact"/>
        <w:ind w:left="1823" w:hanging="383"/>
      </w:pPr>
      <w:r>
        <w:t>A</w:t>
      </w:r>
      <w:r>
        <w:rPr>
          <w:spacing w:val="-3"/>
        </w:rPr>
        <w:t xml:space="preserve"> </w:t>
      </w:r>
      <w:r>
        <w:t>prescribed</w:t>
      </w:r>
      <w:r>
        <w:rPr>
          <w:spacing w:val="-3"/>
        </w:rPr>
        <w:t xml:space="preserve"> </w:t>
      </w:r>
      <w:r>
        <w:rPr>
          <w:spacing w:val="-2"/>
        </w:rPr>
        <w:t>period.</w:t>
      </w:r>
    </w:p>
    <w:p w14:paraId="478F0DD4" w14:textId="77777777" w:rsidR="00E208E1" w:rsidRDefault="00000000">
      <w:pPr>
        <w:pStyle w:val="ListParagraph"/>
        <w:numPr>
          <w:ilvl w:val="1"/>
          <w:numId w:val="1"/>
        </w:numPr>
        <w:tabs>
          <w:tab w:val="left" w:pos="1823"/>
        </w:tabs>
        <w:spacing w:line="263" w:lineRule="exact"/>
        <w:ind w:left="1823" w:hanging="383"/>
      </w:pPr>
      <w:r>
        <w:t>Until</w:t>
      </w:r>
      <w:r>
        <w:rPr>
          <w:spacing w:val="-5"/>
        </w:rPr>
        <w:t xml:space="preserve"> </w:t>
      </w:r>
      <w:r>
        <w:t>renewed</w:t>
      </w:r>
      <w:r>
        <w:rPr>
          <w:spacing w:val="-3"/>
        </w:rPr>
        <w:t xml:space="preserve"> </w:t>
      </w:r>
      <w:r>
        <w:t>or</w:t>
      </w:r>
      <w:r>
        <w:rPr>
          <w:spacing w:val="-7"/>
        </w:rPr>
        <w:t xml:space="preserve"> </w:t>
      </w:r>
      <w:r>
        <w:rPr>
          <w:spacing w:val="-2"/>
        </w:rPr>
        <w:t>revoked.</w:t>
      </w:r>
    </w:p>
    <w:p w14:paraId="478F0DD5" w14:textId="77777777" w:rsidR="00E208E1" w:rsidRDefault="00000000">
      <w:pPr>
        <w:pStyle w:val="ListParagraph"/>
        <w:numPr>
          <w:ilvl w:val="0"/>
          <w:numId w:val="1"/>
        </w:numPr>
        <w:tabs>
          <w:tab w:val="left" w:pos="1249"/>
        </w:tabs>
        <w:spacing w:before="227" w:line="228" w:lineRule="auto"/>
        <w:ind w:left="991" w:right="348" w:firstLine="0"/>
        <w:jc w:val="left"/>
      </w:pPr>
      <w:r>
        <w:t>Construction</w:t>
      </w:r>
      <w:r>
        <w:rPr>
          <w:spacing w:val="40"/>
        </w:rPr>
        <w:t xml:space="preserve"> </w:t>
      </w:r>
      <w:r>
        <w:t>permit.</w:t>
      </w:r>
      <w:r>
        <w:rPr>
          <w:spacing w:val="40"/>
        </w:rPr>
        <w:t xml:space="preserve"> </w:t>
      </w:r>
      <w:r>
        <w:t>A</w:t>
      </w:r>
      <w:r>
        <w:rPr>
          <w:spacing w:val="40"/>
        </w:rPr>
        <w:t xml:space="preserve"> </w:t>
      </w:r>
      <w:r>
        <w:t>construction</w:t>
      </w:r>
      <w:r>
        <w:rPr>
          <w:spacing w:val="40"/>
        </w:rPr>
        <w:t xml:space="preserve"> </w:t>
      </w:r>
      <w:r>
        <w:t>permit</w:t>
      </w:r>
      <w:r>
        <w:rPr>
          <w:spacing w:val="40"/>
        </w:rPr>
        <w:t xml:space="preserve"> </w:t>
      </w:r>
      <w:r>
        <w:t>allows</w:t>
      </w:r>
      <w:r>
        <w:rPr>
          <w:spacing w:val="40"/>
        </w:rPr>
        <w:t xml:space="preserve"> </w:t>
      </w:r>
      <w:r>
        <w:t>the</w:t>
      </w:r>
      <w:r>
        <w:rPr>
          <w:spacing w:val="40"/>
        </w:rPr>
        <w:t xml:space="preserve"> </w:t>
      </w:r>
      <w:r>
        <w:t>applicant</w:t>
      </w:r>
      <w:r>
        <w:rPr>
          <w:spacing w:val="40"/>
        </w:rPr>
        <w:t xml:space="preserve"> </w:t>
      </w:r>
      <w:r>
        <w:t>to</w:t>
      </w:r>
      <w:r>
        <w:rPr>
          <w:spacing w:val="40"/>
        </w:rPr>
        <w:t xml:space="preserve"> </w:t>
      </w:r>
      <w:r>
        <w:t>construct,</w:t>
      </w:r>
      <w:r>
        <w:rPr>
          <w:spacing w:val="40"/>
        </w:rPr>
        <w:t xml:space="preserve"> </w:t>
      </w:r>
      <w:r>
        <w:t>substantially improve,</w:t>
      </w:r>
      <w:r>
        <w:rPr>
          <w:spacing w:val="29"/>
        </w:rPr>
        <w:t xml:space="preserve"> </w:t>
      </w:r>
      <w:r>
        <w:t>enlarge,</w:t>
      </w:r>
      <w:r>
        <w:rPr>
          <w:spacing w:val="31"/>
        </w:rPr>
        <w:t xml:space="preserve"> </w:t>
      </w:r>
      <w:r>
        <w:t>alter,</w:t>
      </w:r>
      <w:r>
        <w:rPr>
          <w:spacing w:val="30"/>
        </w:rPr>
        <w:t xml:space="preserve"> </w:t>
      </w:r>
      <w:r>
        <w:t>repair,</w:t>
      </w:r>
      <w:r>
        <w:rPr>
          <w:spacing w:val="29"/>
        </w:rPr>
        <w:t xml:space="preserve"> </w:t>
      </w:r>
      <w:r>
        <w:t>move,</w:t>
      </w:r>
      <w:r>
        <w:rPr>
          <w:spacing w:val="27"/>
        </w:rPr>
        <w:t xml:space="preserve"> </w:t>
      </w:r>
      <w:r>
        <w:t>or</w:t>
      </w:r>
      <w:r>
        <w:rPr>
          <w:spacing w:val="30"/>
        </w:rPr>
        <w:t xml:space="preserve"> </w:t>
      </w:r>
      <w:r>
        <w:t>change</w:t>
      </w:r>
      <w:r>
        <w:rPr>
          <w:spacing w:val="30"/>
        </w:rPr>
        <w:t xml:space="preserve"> </w:t>
      </w:r>
      <w:r>
        <w:t>the</w:t>
      </w:r>
      <w:r>
        <w:rPr>
          <w:spacing w:val="25"/>
        </w:rPr>
        <w:t xml:space="preserve"> </w:t>
      </w:r>
      <w:r>
        <w:t>occupancy</w:t>
      </w:r>
      <w:r>
        <w:rPr>
          <w:spacing w:val="27"/>
        </w:rPr>
        <w:t xml:space="preserve"> </w:t>
      </w:r>
      <w:r>
        <w:t>of</w:t>
      </w:r>
      <w:r>
        <w:rPr>
          <w:spacing w:val="27"/>
        </w:rPr>
        <w:t xml:space="preserve"> </w:t>
      </w:r>
      <w:r>
        <w:t>a</w:t>
      </w:r>
      <w:r>
        <w:rPr>
          <w:spacing w:val="31"/>
        </w:rPr>
        <w:t xml:space="preserve"> </w:t>
      </w:r>
      <w:r>
        <w:t>building</w:t>
      </w:r>
      <w:r>
        <w:rPr>
          <w:spacing w:val="27"/>
        </w:rPr>
        <w:t xml:space="preserve"> </w:t>
      </w:r>
      <w:r>
        <w:t>or</w:t>
      </w:r>
      <w:r>
        <w:rPr>
          <w:spacing w:val="30"/>
        </w:rPr>
        <w:t xml:space="preserve"> </w:t>
      </w:r>
      <w:r>
        <w:t>structure,</w:t>
      </w:r>
      <w:r>
        <w:rPr>
          <w:spacing w:val="30"/>
        </w:rPr>
        <w:t xml:space="preserve"> </w:t>
      </w:r>
      <w:r>
        <w:t>or</w:t>
      </w:r>
      <w:r>
        <w:rPr>
          <w:spacing w:val="30"/>
        </w:rPr>
        <w:t xml:space="preserve"> </w:t>
      </w:r>
      <w:r>
        <w:t>to</w:t>
      </w:r>
    </w:p>
    <w:p w14:paraId="478F0DD6" w14:textId="77777777" w:rsidR="00E208E1" w:rsidRDefault="00E208E1">
      <w:pPr>
        <w:pStyle w:val="ListParagraph"/>
        <w:spacing w:line="228" w:lineRule="auto"/>
        <w:sectPr w:rsidR="00E208E1">
          <w:pgSz w:w="12240" w:h="15840"/>
          <w:pgMar w:top="1360" w:right="1080" w:bottom="760" w:left="1080" w:header="182" w:footer="568" w:gutter="0"/>
          <w:cols w:space="720"/>
        </w:sectPr>
      </w:pPr>
    </w:p>
    <w:p w14:paraId="478F0DD7" w14:textId="77777777" w:rsidR="00E208E1" w:rsidRDefault="00000000">
      <w:pPr>
        <w:pStyle w:val="BodyText"/>
        <w:spacing w:before="137"/>
        <w:ind w:left="991" w:right="351"/>
        <w:jc w:val="both"/>
      </w:pPr>
      <w:r>
        <w:lastRenderedPageBreak/>
        <w:t>erect,</w:t>
      </w:r>
      <w:r>
        <w:rPr>
          <w:spacing w:val="-7"/>
        </w:rPr>
        <w:t xml:space="preserve"> </w:t>
      </w:r>
      <w:r>
        <w:t>install,</w:t>
      </w:r>
      <w:r>
        <w:rPr>
          <w:spacing w:val="-7"/>
        </w:rPr>
        <w:t xml:space="preserve"> </w:t>
      </w:r>
      <w:r>
        <w:t>enlarge,</w:t>
      </w:r>
      <w:r>
        <w:rPr>
          <w:spacing w:val="-7"/>
        </w:rPr>
        <w:t xml:space="preserve"> </w:t>
      </w:r>
      <w:r>
        <w:t>alter,</w:t>
      </w:r>
      <w:r>
        <w:rPr>
          <w:spacing w:val="-7"/>
        </w:rPr>
        <w:t xml:space="preserve"> </w:t>
      </w:r>
      <w:r>
        <w:t>repair,</w:t>
      </w:r>
      <w:r>
        <w:rPr>
          <w:spacing w:val="-7"/>
        </w:rPr>
        <w:t xml:space="preserve"> </w:t>
      </w:r>
      <w:r>
        <w:t>remove,</w:t>
      </w:r>
      <w:r>
        <w:rPr>
          <w:spacing w:val="-7"/>
        </w:rPr>
        <w:t xml:space="preserve"> </w:t>
      </w:r>
      <w:r>
        <w:t>convert,</w:t>
      </w:r>
      <w:r>
        <w:rPr>
          <w:spacing w:val="-5"/>
        </w:rPr>
        <w:t xml:space="preserve"> </w:t>
      </w:r>
      <w:r>
        <w:t>or</w:t>
      </w:r>
      <w:r>
        <w:rPr>
          <w:spacing w:val="-6"/>
        </w:rPr>
        <w:t xml:space="preserve"> </w:t>
      </w:r>
      <w:r>
        <w:t>replace</w:t>
      </w:r>
      <w:r>
        <w:rPr>
          <w:spacing w:val="-7"/>
        </w:rPr>
        <w:t xml:space="preserve"> </w:t>
      </w:r>
      <w:r>
        <w:t>the</w:t>
      </w:r>
      <w:r>
        <w:rPr>
          <w:spacing w:val="-7"/>
        </w:rPr>
        <w:t xml:space="preserve"> </w:t>
      </w:r>
      <w:r>
        <w:t>installation</w:t>
      </w:r>
      <w:r>
        <w:rPr>
          <w:spacing w:val="-5"/>
        </w:rPr>
        <w:t xml:space="preserve"> </w:t>
      </w:r>
      <w:r>
        <w:t>of</w:t>
      </w:r>
      <w:r>
        <w:rPr>
          <w:spacing w:val="-4"/>
        </w:rPr>
        <w:t xml:space="preserve"> </w:t>
      </w:r>
      <w:r>
        <w:t>which</w:t>
      </w:r>
      <w:r>
        <w:rPr>
          <w:spacing w:val="35"/>
        </w:rPr>
        <w:t xml:space="preserve"> </w:t>
      </w:r>
      <w:r>
        <w:t>is</w:t>
      </w:r>
      <w:r>
        <w:rPr>
          <w:spacing w:val="-4"/>
        </w:rPr>
        <w:t xml:space="preserve"> </w:t>
      </w:r>
      <w:r>
        <w:t>regulated by this code, or to cause any such work to be performed, or install or modify systems and equipment for which a permit is required by Section 105.6.</w:t>
      </w:r>
    </w:p>
    <w:p w14:paraId="478F0DD8" w14:textId="77777777" w:rsidR="00E208E1" w:rsidRDefault="00E208E1">
      <w:pPr>
        <w:pStyle w:val="BodyText"/>
        <w:spacing w:before="1"/>
      </w:pPr>
    </w:p>
    <w:p w14:paraId="478F0DD9" w14:textId="77777777" w:rsidR="00E208E1" w:rsidRDefault="00000000">
      <w:pPr>
        <w:pStyle w:val="BodyText"/>
        <w:spacing w:line="252" w:lineRule="exact"/>
        <w:ind w:left="360"/>
      </w:pPr>
      <w:r>
        <w:t>Section</w:t>
      </w:r>
      <w:r>
        <w:rPr>
          <w:spacing w:val="-2"/>
        </w:rPr>
        <w:t xml:space="preserve"> </w:t>
      </w:r>
      <w:r>
        <w:t>105.2.4.1</w:t>
      </w:r>
      <w:r>
        <w:rPr>
          <w:spacing w:val="-5"/>
        </w:rPr>
        <w:t xml:space="preserve"> </w:t>
      </w:r>
      <w:r>
        <w:t>is</w:t>
      </w:r>
      <w:r>
        <w:rPr>
          <w:spacing w:val="-3"/>
        </w:rPr>
        <w:t xml:space="preserve"> </w:t>
      </w:r>
      <w:r>
        <w:rPr>
          <w:spacing w:val="-2"/>
        </w:rPr>
        <w:t>added:</w:t>
      </w:r>
    </w:p>
    <w:p w14:paraId="478F0DDA" w14:textId="77777777" w:rsidR="00E208E1" w:rsidRDefault="00000000">
      <w:pPr>
        <w:pStyle w:val="BodyText"/>
        <w:ind w:left="360" w:right="262"/>
      </w:pPr>
      <w:r>
        <w:rPr>
          <w:b/>
        </w:rPr>
        <w:t>105.2.4.1</w:t>
      </w:r>
      <w:r>
        <w:rPr>
          <w:b/>
          <w:spacing w:val="-3"/>
        </w:rPr>
        <w:t xml:space="preserve"> </w:t>
      </w:r>
      <w:r>
        <w:rPr>
          <w:b/>
        </w:rPr>
        <w:t>Approval</w:t>
      </w:r>
      <w:r>
        <w:rPr>
          <w:b/>
          <w:spacing w:val="-5"/>
        </w:rPr>
        <w:t xml:space="preserve"> </w:t>
      </w:r>
      <w:r>
        <w:rPr>
          <w:b/>
        </w:rPr>
        <w:t>by</w:t>
      </w:r>
      <w:r>
        <w:rPr>
          <w:b/>
          <w:spacing w:val="-3"/>
        </w:rPr>
        <w:t xml:space="preserve"> </w:t>
      </w:r>
      <w:r>
        <w:rPr>
          <w:b/>
        </w:rPr>
        <w:t>Commissioners</w:t>
      </w:r>
      <w:r>
        <w:rPr>
          <w:b/>
          <w:spacing w:val="-3"/>
        </w:rPr>
        <w:t xml:space="preserve"> </w:t>
      </w:r>
      <w:r>
        <w:rPr>
          <w:b/>
        </w:rPr>
        <w:t>Court.</w:t>
      </w:r>
      <w:r>
        <w:rPr>
          <w:b/>
          <w:spacing w:val="40"/>
        </w:rPr>
        <w:t xml:space="preserve"> </w:t>
      </w:r>
      <w:r>
        <w:t>Applications</w:t>
      </w:r>
      <w:r>
        <w:rPr>
          <w:spacing w:val="-3"/>
        </w:rPr>
        <w:t xml:space="preserve"> </w:t>
      </w:r>
      <w:r>
        <w:t>for</w:t>
      </w:r>
      <w:r>
        <w:rPr>
          <w:spacing w:val="-3"/>
        </w:rPr>
        <w:t xml:space="preserve"> </w:t>
      </w:r>
      <w:r>
        <w:t>permits</w:t>
      </w:r>
      <w:r>
        <w:rPr>
          <w:spacing w:val="-5"/>
        </w:rPr>
        <w:t xml:space="preserve"> </w:t>
      </w:r>
      <w:r>
        <w:t>regulated</w:t>
      </w:r>
      <w:r>
        <w:rPr>
          <w:spacing w:val="-3"/>
        </w:rPr>
        <w:t xml:space="preserve"> </w:t>
      </w:r>
      <w:r>
        <w:t>by</w:t>
      </w:r>
      <w:r>
        <w:rPr>
          <w:spacing w:val="-3"/>
        </w:rPr>
        <w:t xml:space="preserve"> </w:t>
      </w:r>
      <w:r>
        <w:t>this</w:t>
      </w:r>
      <w:r>
        <w:rPr>
          <w:spacing w:val="-3"/>
        </w:rPr>
        <w:t xml:space="preserve"> </w:t>
      </w:r>
      <w:r>
        <w:t>code</w:t>
      </w:r>
      <w:r>
        <w:rPr>
          <w:spacing w:val="-3"/>
        </w:rPr>
        <w:t xml:space="preserve"> </w:t>
      </w:r>
      <w:r>
        <w:t>pertaining to residential developments, apartments, hotels, motels, dormitories, RV parks, mobile home parks, parks containing cabins or “tiny homes”, assisted living facilities, group homes, half-way houses, residential board and care facilities, institutional occupancies, lodging homes, any commercial building, structure or operation located in a residential subdivision, including those which store items or inventory related to a business or house personnel connected to a business, or additions to any of these facilities, occupancies or</w:t>
      </w:r>
    </w:p>
    <w:p w14:paraId="478F0DDB" w14:textId="19A0E4B8" w:rsidR="00E208E1" w:rsidRDefault="00000000">
      <w:pPr>
        <w:pStyle w:val="BodyText"/>
        <w:ind w:left="360" w:right="262"/>
      </w:pPr>
      <w:r>
        <w:t>establishments,</w:t>
      </w:r>
      <w:r>
        <w:rPr>
          <w:spacing w:val="-4"/>
        </w:rPr>
        <w:t xml:space="preserve"> </w:t>
      </w:r>
      <w:r>
        <w:t>including</w:t>
      </w:r>
      <w:r>
        <w:rPr>
          <w:spacing w:val="-2"/>
        </w:rPr>
        <w:t xml:space="preserve"> </w:t>
      </w:r>
      <w:r>
        <w:t>conversions</w:t>
      </w:r>
      <w:r>
        <w:rPr>
          <w:spacing w:val="-2"/>
        </w:rPr>
        <w:t xml:space="preserve"> </w:t>
      </w:r>
      <w:r>
        <w:t>of</w:t>
      </w:r>
      <w:r>
        <w:rPr>
          <w:spacing w:val="-3"/>
        </w:rPr>
        <w:t xml:space="preserve"> </w:t>
      </w:r>
      <w:r>
        <w:t>single-family</w:t>
      </w:r>
      <w:r>
        <w:rPr>
          <w:spacing w:val="-5"/>
        </w:rPr>
        <w:t xml:space="preserve"> </w:t>
      </w:r>
      <w:r>
        <w:t>dwellings</w:t>
      </w:r>
      <w:r>
        <w:rPr>
          <w:spacing w:val="-2"/>
        </w:rPr>
        <w:t xml:space="preserve"> </w:t>
      </w:r>
      <w:r>
        <w:t>and</w:t>
      </w:r>
      <w:r>
        <w:rPr>
          <w:spacing w:val="-5"/>
        </w:rPr>
        <w:t xml:space="preserve"> </w:t>
      </w:r>
      <w:r>
        <w:t>homes</w:t>
      </w:r>
      <w:r>
        <w:rPr>
          <w:spacing w:val="-4"/>
        </w:rPr>
        <w:t xml:space="preserve"> </w:t>
      </w:r>
      <w:r>
        <w:t>in</w:t>
      </w:r>
      <w:r>
        <w:rPr>
          <w:spacing w:val="-2"/>
        </w:rPr>
        <w:t xml:space="preserve"> </w:t>
      </w:r>
      <w:r>
        <w:t>a</w:t>
      </w:r>
      <w:r>
        <w:rPr>
          <w:spacing w:val="-4"/>
        </w:rPr>
        <w:t xml:space="preserve"> </w:t>
      </w:r>
      <w:r>
        <w:t>use</w:t>
      </w:r>
      <w:r>
        <w:rPr>
          <w:spacing w:val="-2"/>
        </w:rPr>
        <w:t xml:space="preserve"> </w:t>
      </w:r>
      <w:r>
        <w:t>described</w:t>
      </w:r>
      <w:r>
        <w:rPr>
          <w:spacing w:val="-2"/>
        </w:rPr>
        <w:t xml:space="preserve"> </w:t>
      </w:r>
      <w:r>
        <w:t>above,</w:t>
      </w:r>
      <w:r>
        <w:rPr>
          <w:spacing w:val="-2"/>
        </w:rPr>
        <w:t xml:space="preserve"> </w:t>
      </w:r>
      <w:r>
        <w:t xml:space="preserve">shall be subject to the procedures in 105.2.4 and shall only be permitted by the County Permit Office upon approval by </w:t>
      </w:r>
      <w:r w:rsidR="0018135E">
        <w:t>San Jacinto</w:t>
      </w:r>
      <w:r>
        <w:t xml:space="preserve"> County Commissioners Court.</w:t>
      </w:r>
      <w:r>
        <w:rPr>
          <w:spacing w:val="40"/>
        </w:rPr>
        <w:t xml:space="preserve"> </w:t>
      </w:r>
      <w:r>
        <w:t xml:space="preserve">As ordered by </w:t>
      </w:r>
      <w:r w:rsidR="0018135E">
        <w:t>San Jacinto</w:t>
      </w:r>
      <w:r>
        <w:t xml:space="preserve"> County Commissioners Court, the </w:t>
      </w:r>
      <w:r>
        <w:rPr>
          <w:i/>
        </w:rPr>
        <w:t xml:space="preserve">fire code official </w:t>
      </w:r>
      <w:r>
        <w:t xml:space="preserve">shall withhold the issuance of any permit, approval, or certificate, from any project or development that is in violation of any state or local law, or that is in violation of any policy, rule, code, order or regulation adopted by </w:t>
      </w:r>
      <w:r w:rsidR="0018135E">
        <w:t>San Jacinto</w:t>
      </w:r>
      <w:r>
        <w:t xml:space="preserve"> County Commissioners Court.</w:t>
      </w:r>
    </w:p>
    <w:p w14:paraId="478F0DDC" w14:textId="77777777" w:rsidR="00E208E1" w:rsidRDefault="00000000">
      <w:pPr>
        <w:pStyle w:val="BodyText"/>
        <w:spacing w:before="252"/>
        <w:ind w:left="360"/>
        <w:jc w:val="both"/>
      </w:pPr>
      <w:r>
        <w:t>Section</w:t>
      </w:r>
      <w:r>
        <w:rPr>
          <w:spacing w:val="-2"/>
        </w:rPr>
        <w:t xml:space="preserve"> </w:t>
      </w:r>
      <w:r>
        <w:t>105.5.34</w:t>
      </w:r>
      <w:r>
        <w:rPr>
          <w:spacing w:val="-5"/>
        </w:rPr>
        <w:t xml:space="preserve"> </w:t>
      </w:r>
      <w:r>
        <w:t>is</w:t>
      </w:r>
      <w:r>
        <w:rPr>
          <w:spacing w:val="-4"/>
        </w:rPr>
        <w:t xml:space="preserve"> </w:t>
      </w:r>
      <w:r>
        <w:t>amended</w:t>
      </w:r>
      <w:r>
        <w:rPr>
          <w:spacing w:val="-2"/>
        </w:rPr>
        <w:t xml:space="preserve"> </w:t>
      </w:r>
      <w:r>
        <w:t>to</w:t>
      </w:r>
      <w:r>
        <w:rPr>
          <w:spacing w:val="-1"/>
        </w:rPr>
        <w:t xml:space="preserve"> </w:t>
      </w:r>
      <w:r>
        <w:rPr>
          <w:spacing w:val="-4"/>
        </w:rPr>
        <w:t>read:</w:t>
      </w:r>
    </w:p>
    <w:p w14:paraId="478F0DDD" w14:textId="77777777" w:rsidR="00E208E1" w:rsidRDefault="00000000">
      <w:pPr>
        <w:pStyle w:val="BodyText"/>
        <w:spacing w:before="2"/>
        <w:ind w:left="360" w:right="269"/>
      </w:pPr>
      <w:r>
        <w:rPr>
          <w:b/>
        </w:rPr>
        <w:t>105.5.34</w:t>
      </w:r>
      <w:r>
        <w:rPr>
          <w:b/>
          <w:spacing w:val="-13"/>
        </w:rPr>
        <w:t xml:space="preserve"> </w:t>
      </w:r>
      <w:r>
        <w:rPr>
          <w:b/>
        </w:rPr>
        <w:t xml:space="preserve">Open burning. </w:t>
      </w:r>
      <w:r>
        <w:t>Open burning is regulated by the Texas</w:t>
      </w:r>
      <w:r>
        <w:rPr>
          <w:spacing w:val="-10"/>
        </w:rPr>
        <w:t xml:space="preserve"> </w:t>
      </w:r>
      <w:r>
        <w:t>Commission</w:t>
      </w:r>
      <w:r>
        <w:rPr>
          <w:spacing w:val="-11"/>
        </w:rPr>
        <w:t xml:space="preserve"> </w:t>
      </w:r>
      <w:r>
        <w:t>on</w:t>
      </w:r>
      <w:r>
        <w:rPr>
          <w:spacing w:val="-11"/>
        </w:rPr>
        <w:t xml:space="preserve"> </w:t>
      </w:r>
      <w:r>
        <w:t>Environmental</w:t>
      </w:r>
      <w:r>
        <w:rPr>
          <w:spacing w:val="-10"/>
        </w:rPr>
        <w:t xml:space="preserve"> </w:t>
      </w:r>
      <w:r>
        <w:t>Quality (TCEQ).</w:t>
      </w:r>
      <w:r>
        <w:rPr>
          <w:spacing w:val="40"/>
        </w:rPr>
        <w:t xml:space="preserve"> </w:t>
      </w:r>
      <w:r>
        <w:t>All permissions shall be obtained from TCEQ.</w:t>
      </w:r>
    </w:p>
    <w:p w14:paraId="478F0DDE" w14:textId="77777777" w:rsidR="00E208E1" w:rsidRDefault="00000000">
      <w:pPr>
        <w:pStyle w:val="BodyText"/>
        <w:spacing w:before="252" w:line="252" w:lineRule="exact"/>
        <w:ind w:left="360"/>
      </w:pPr>
      <w:r>
        <w:t>Section</w:t>
      </w:r>
      <w:r>
        <w:rPr>
          <w:spacing w:val="-3"/>
        </w:rPr>
        <w:t xml:space="preserve"> </w:t>
      </w:r>
      <w:r>
        <w:t>105.6</w:t>
      </w:r>
      <w:r>
        <w:rPr>
          <w:spacing w:val="-2"/>
        </w:rPr>
        <w:t xml:space="preserve"> </w:t>
      </w:r>
      <w:r>
        <w:t>is</w:t>
      </w:r>
      <w:r>
        <w:rPr>
          <w:spacing w:val="-2"/>
        </w:rPr>
        <w:t xml:space="preserve"> </w:t>
      </w:r>
      <w:r>
        <w:t>amended</w:t>
      </w:r>
      <w:r>
        <w:rPr>
          <w:spacing w:val="-4"/>
        </w:rPr>
        <w:t xml:space="preserve"> </w:t>
      </w:r>
      <w:r>
        <w:t>to</w:t>
      </w:r>
      <w:r>
        <w:rPr>
          <w:spacing w:val="-2"/>
        </w:rPr>
        <w:t xml:space="preserve"> </w:t>
      </w:r>
      <w:r>
        <w:t>read</w:t>
      </w:r>
      <w:r>
        <w:rPr>
          <w:spacing w:val="-2"/>
        </w:rPr>
        <w:t xml:space="preserve"> </w:t>
      </w:r>
      <w:r>
        <w:t>as</w:t>
      </w:r>
      <w:r>
        <w:rPr>
          <w:spacing w:val="-2"/>
        </w:rPr>
        <w:t xml:space="preserve"> follows:</w:t>
      </w:r>
    </w:p>
    <w:p w14:paraId="478F0DDF" w14:textId="4C731C1E" w:rsidR="00E208E1" w:rsidRDefault="00000000">
      <w:pPr>
        <w:ind w:left="360" w:right="269"/>
      </w:pPr>
      <w:r>
        <w:rPr>
          <w:b/>
        </w:rPr>
        <w:t>105.6</w:t>
      </w:r>
      <w:r>
        <w:rPr>
          <w:b/>
          <w:spacing w:val="-5"/>
        </w:rPr>
        <w:t xml:space="preserve"> </w:t>
      </w:r>
      <w:r>
        <w:rPr>
          <w:b/>
        </w:rPr>
        <w:t>Required</w:t>
      </w:r>
      <w:r>
        <w:rPr>
          <w:b/>
          <w:spacing w:val="-5"/>
        </w:rPr>
        <w:t xml:space="preserve"> </w:t>
      </w:r>
      <w:r>
        <w:rPr>
          <w:b/>
        </w:rPr>
        <w:t>construction</w:t>
      </w:r>
      <w:r>
        <w:rPr>
          <w:b/>
          <w:spacing w:val="-5"/>
        </w:rPr>
        <w:t xml:space="preserve"> </w:t>
      </w:r>
      <w:r>
        <w:rPr>
          <w:b/>
        </w:rPr>
        <w:t>permits.</w:t>
      </w:r>
      <w:r>
        <w:rPr>
          <w:b/>
          <w:spacing w:val="-6"/>
        </w:rPr>
        <w:t xml:space="preserve"> </w:t>
      </w:r>
      <w:r>
        <w:t>The</w:t>
      </w:r>
      <w:r>
        <w:rPr>
          <w:spacing w:val="-8"/>
        </w:rPr>
        <w:t xml:space="preserve"> </w:t>
      </w:r>
      <w:r>
        <w:rPr>
          <w:i/>
        </w:rPr>
        <w:t>fire</w:t>
      </w:r>
      <w:r>
        <w:rPr>
          <w:i/>
          <w:spacing w:val="-7"/>
        </w:rPr>
        <w:t xml:space="preserve"> </w:t>
      </w:r>
      <w:r>
        <w:rPr>
          <w:i/>
        </w:rPr>
        <w:t>code</w:t>
      </w:r>
      <w:r>
        <w:rPr>
          <w:i/>
          <w:spacing w:val="-7"/>
        </w:rPr>
        <w:t xml:space="preserve"> </w:t>
      </w:r>
      <w:r>
        <w:rPr>
          <w:i/>
        </w:rPr>
        <w:t>official</w:t>
      </w:r>
      <w:r>
        <w:rPr>
          <w:i/>
          <w:spacing w:val="-5"/>
        </w:rPr>
        <w:t xml:space="preserve"> </w:t>
      </w:r>
      <w:r>
        <w:t>is</w:t>
      </w:r>
      <w:r>
        <w:rPr>
          <w:spacing w:val="-7"/>
        </w:rPr>
        <w:t xml:space="preserve"> </w:t>
      </w:r>
      <w:r>
        <w:t>authorized</w:t>
      </w:r>
      <w:r>
        <w:rPr>
          <w:spacing w:val="-8"/>
        </w:rPr>
        <w:t xml:space="preserve"> </w:t>
      </w:r>
      <w:r>
        <w:t>to</w:t>
      </w:r>
      <w:r>
        <w:rPr>
          <w:spacing w:val="-8"/>
        </w:rPr>
        <w:t xml:space="preserve"> </w:t>
      </w:r>
      <w:r>
        <w:t>issue</w:t>
      </w:r>
      <w:r>
        <w:rPr>
          <w:spacing w:val="-10"/>
        </w:rPr>
        <w:t xml:space="preserve"> </w:t>
      </w:r>
      <w:r>
        <w:t>construction</w:t>
      </w:r>
      <w:r>
        <w:rPr>
          <w:spacing w:val="-5"/>
        </w:rPr>
        <w:t xml:space="preserve"> </w:t>
      </w:r>
      <w:r>
        <w:t>permits</w:t>
      </w:r>
      <w:r w:rsidR="0018135E">
        <w:t xml:space="preserve"> </w:t>
      </w:r>
      <w:r>
        <w:t>for work as set forth in Sections 105.6.1 through 105.6.25.</w:t>
      </w:r>
    </w:p>
    <w:p w14:paraId="478F0DE0" w14:textId="77777777" w:rsidR="00E208E1" w:rsidRDefault="00E208E1">
      <w:pPr>
        <w:pStyle w:val="BodyText"/>
        <w:spacing w:before="1"/>
      </w:pPr>
    </w:p>
    <w:p w14:paraId="478F0DE1" w14:textId="77777777" w:rsidR="00E208E1" w:rsidRDefault="00000000">
      <w:pPr>
        <w:pStyle w:val="BodyText"/>
        <w:spacing w:line="252" w:lineRule="exact"/>
        <w:ind w:left="360"/>
        <w:jc w:val="both"/>
      </w:pPr>
      <w:r>
        <w:t>Section</w:t>
      </w:r>
      <w:r>
        <w:rPr>
          <w:spacing w:val="-2"/>
        </w:rPr>
        <w:t xml:space="preserve"> </w:t>
      </w:r>
      <w:r>
        <w:t>105.6.24</w:t>
      </w:r>
      <w:r>
        <w:rPr>
          <w:spacing w:val="-5"/>
        </w:rPr>
        <w:t xml:space="preserve"> </w:t>
      </w:r>
      <w:r>
        <w:t>is</w:t>
      </w:r>
      <w:r>
        <w:rPr>
          <w:spacing w:val="-3"/>
        </w:rPr>
        <w:t xml:space="preserve"> </w:t>
      </w:r>
      <w:r>
        <w:rPr>
          <w:spacing w:val="-2"/>
        </w:rPr>
        <w:t>added:</w:t>
      </w:r>
    </w:p>
    <w:p w14:paraId="478F0DE2" w14:textId="77777777" w:rsidR="00E208E1" w:rsidRDefault="00000000">
      <w:pPr>
        <w:pStyle w:val="BodyText"/>
        <w:ind w:left="360" w:right="349"/>
        <w:jc w:val="both"/>
      </w:pPr>
      <w:r>
        <w:rPr>
          <w:b/>
        </w:rPr>
        <w:t xml:space="preserve">105.6.25 Building Construction Permits. </w:t>
      </w:r>
      <w:r>
        <w:t>A construction permit is required to construct,</w:t>
      </w:r>
      <w:r>
        <w:rPr>
          <w:spacing w:val="40"/>
        </w:rPr>
        <w:t xml:space="preserve"> </w:t>
      </w:r>
      <w:r>
        <w:t>substantially improve,</w:t>
      </w:r>
      <w:r>
        <w:rPr>
          <w:spacing w:val="-7"/>
        </w:rPr>
        <w:t xml:space="preserve"> </w:t>
      </w:r>
      <w:r>
        <w:t>enlarge,</w:t>
      </w:r>
      <w:r>
        <w:rPr>
          <w:spacing w:val="-7"/>
        </w:rPr>
        <w:t xml:space="preserve"> </w:t>
      </w:r>
      <w:r>
        <w:t>alter,</w:t>
      </w:r>
      <w:r>
        <w:rPr>
          <w:spacing w:val="-7"/>
        </w:rPr>
        <w:t xml:space="preserve"> </w:t>
      </w:r>
      <w:r>
        <w:t>repair,</w:t>
      </w:r>
      <w:r>
        <w:rPr>
          <w:spacing w:val="-10"/>
        </w:rPr>
        <w:t xml:space="preserve"> </w:t>
      </w:r>
      <w:r>
        <w:t>move,</w:t>
      </w:r>
      <w:r>
        <w:rPr>
          <w:spacing w:val="-7"/>
        </w:rPr>
        <w:t xml:space="preserve"> </w:t>
      </w:r>
      <w:r>
        <w:t>or</w:t>
      </w:r>
      <w:r>
        <w:rPr>
          <w:spacing w:val="-6"/>
        </w:rPr>
        <w:t xml:space="preserve"> </w:t>
      </w:r>
      <w:r>
        <w:t>change</w:t>
      </w:r>
      <w:r>
        <w:rPr>
          <w:spacing w:val="-9"/>
        </w:rPr>
        <w:t xml:space="preserve"> </w:t>
      </w:r>
      <w:r>
        <w:t>the</w:t>
      </w:r>
      <w:r>
        <w:rPr>
          <w:spacing w:val="-7"/>
        </w:rPr>
        <w:t xml:space="preserve"> </w:t>
      </w:r>
      <w:r>
        <w:t>occupancy</w:t>
      </w:r>
      <w:r>
        <w:rPr>
          <w:spacing w:val="-7"/>
        </w:rPr>
        <w:t xml:space="preserve"> </w:t>
      </w:r>
      <w:r>
        <w:t>of</w:t>
      </w:r>
      <w:r>
        <w:rPr>
          <w:spacing w:val="-6"/>
        </w:rPr>
        <w:t xml:space="preserve"> </w:t>
      </w:r>
      <w:r>
        <w:t>a</w:t>
      </w:r>
      <w:r>
        <w:rPr>
          <w:spacing w:val="-7"/>
        </w:rPr>
        <w:t xml:space="preserve"> </w:t>
      </w:r>
      <w:r>
        <w:t>building</w:t>
      </w:r>
      <w:r>
        <w:rPr>
          <w:spacing w:val="-10"/>
        </w:rPr>
        <w:t xml:space="preserve"> </w:t>
      </w:r>
      <w:r>
        <w:t>or</w:t>
      </w:r>
      <w:r>
        <w:rPr>
          <w:spacing w:val="-6"/>
        </w:rPr>
        <w:t xml:space="preserve"> </w:t>
      </w:r>
      <w:r>
        <w:t>structure,</w:t>
      </w:r>
      <w:r>
        <w:rPr>
          <w:spacing w:val="-7"/>
        </w:rPr>
        <w:t xml:space="preserve"> </w:t>
      </w:r>
      <w:r>
        <w:t>or</w:t>
      </w:r>
      <w:r>
        <w:rPr>
          <w:spacing w:val="-6"/>
        </w:rPr>
        <w:t xml:space="preserve"> </w:t>
      </w:r>
      <w:r>
        <w:t>to</w:t>
      </w:r>
      <w:r>
        <w:rPr>
          <w:spacing w:val="-11"/>
        </w:rPr>
        <w:t xml:space="preserve"> </w:t>
      </w:r>
      <w:r>
        <w:t>erect,</w:t>
      </w:r>
      <w:r>
        <w:rPr>
          <w:spacing w:val="-7"/>
        </w:rPr>
        <w:t xml:space="preserve"> </w:t>
      </w:r>
      <w:r>
        <w:t>install, enlarge, alter, repair, remove, convert, or replace the installation of which is regulated by</w:t>
      </w:r>
      <w:r>
        <w:rPr>
          <w:spacing w:val="-14"/>
        </w:rPr>
        <w:t xml:space="preserve"> </w:t>
      </w:r>
      <w:r>
        <w:t>this code, or to cause</w:t>
      </w:r>
      <w:r>
        <w:rPr>
          <w:spacing w:val="-2"/>
        </w:rPr>
        <w:t xml:space="preserve"> </w:t>
      </w:r>
      <w:r>
        <w:t>any</w:t>
      </w:r>
      <w:r>
        <w:rPr>
          <w:spacing w:val="-2"/>
        </w:rPr>
        <w:t xml:space="preserve"> </w:t>
      </w:r>
      <w:r>
        <w:t>such</w:t>
      </w:r>
      <w:r>
        <w:rPr>
          <w:spacing w:val="-2"/>
        </w:rPr>
        <w:t xml:space="preserve"> </w:t>
      </w:r>
      <w:r>
        <w:t>work</w:t>
      </w:r>
      <w:r>
        <w:rPr>
          <w:spacing w:val="-2"/>
        </w:rPr>
        <w:t xml:space="preserve"> </w:t>
      </w:r>
      <w:r>
        <w:t>to be</w:t>
      </w:r>
      <w:r>
        <w:rPr>
          <w:spacing w:val="-14"/>
        </w:rPr>
        <w:t xml:space="preserve"> </w:t>
      </w:r>
      <w:r>
        <w:t>performed. Permits</w:t>
      </w:r>
      <w:r>
        <w:rPr>
          <w:spacing w:val="-2"/>
        </w:rPr>
        <w:t xml:space="preserve"> </w:t>
      </w:r>
      <w:r>
        <w:t>for Construction</w:t>
      </w:r>
      <w:r>
        <w:rPr>
          <w:spacing w:val="-2"/>
        </w:rPr>
        <w:t xml:space="preserve"> </w:t>
      </w:r>
      <w:r>
        <w:t>or Substantial Improvement will be</w:t>
      </w:r>
      <w:r>
        <w:rPr>
          <w:spacing w:val="-2"/>
        </w:rPr>
        <w:t xml:space="preserve"> </w:t>
      </w:r>
      <w:r>
        <w:t xml:space="preserve">issued by the County Permit Office only after the review and approval of the </w:t>
      </w:r>
      <w:r>
        <w:rPr>
          <w:i/>
        </w:rPr>
        <w:t>fire code official</w:t>
      </w:r>
      <w:r>
        <w:t>.</w:t>
      </w:r>
    </w:p>
    <w:p w14:paraId="478F0DE3" w14:textId="77777777" w:rsidR="00E208E1" w:rsidRDefault="00000000">
      <w:pPr>
        <w:pStyle w:val="BodyText"/>
        <w:spacing w:before="252"/>
        <w:ind w:left="360"/>
        <w:jc w:val="both"/>
      </w:pPr>
      <w:r>
        <w:t>Section</w:t>
      </w:r>
      <w:r>
        <w:rPr>
          <w:spacing w:val="-3"/>
        </w:rPr>
        <w:t xml:space="preserve"> </w:t>
      </w:r>
      <w:r>
        <w:t>108.5</w:t>
      </w:r>
      <w:r>
        <w:rPr>
          <w:spacing w:val="-2"/>
        </w:rPr>
        <w:t xml:space="preserve"> </w:t>
      </w:r>
      <w:r>
        <w:t>is</w:t>
      </w:r>
      <w:r>
        <w:rPr>
          <w:spacing w:val="-2"/>
        </w:rPr>
        <w:t xml:space="preserve"> added:</w:t>
      </w:r>
    </w:p>
    <w:p w14:paraId="478F0DE4" w14:textId="77777777" w:rsidR="00E208E1" w:rsidRDefault="00000000">
      <w:pPr>
        <w:pStyle w:val="BodyText"/>
        <w:spacing w:before="2"/>
        <w:ind w:left="360" w:right="352"/>
        <w:jc w:val="both"/>
      </w:pPr>
      <w:r>
        <w:rPr>
          <w:b/>
        </w:rPr>
        <w:t>108.5</w:t>
      </w:r>
      <w:r>
        <w:rPr>
          <w:b/>
          <w:spacing w:val="-7"/>
        </w:rPr>
        <w:t xml:space="preserve"> </w:t>
      </w:r>
      <w:r>
        <w:rPr>
          <w:b/>
        </w:rPr>
        <w:t>Change</w:t>
      </w:r>
      <w:r>
        <w:rPr>
          <w:b/>
          <w:spacing w:val="-9"/>
        </w:rPr>
        <w:t xml:space="preserve"> </w:t>
      </w:r>
      <w:r>
        <w:rPr>
          <w:b/>
        </w:rPr>
        <w:t>of</w:t>
      </w:r>
      <w:r>
        <w:rPr>
          <w:b/>
          <w:spacing w:val="-9"/>
        </w:rPr>
        <w:t xml:space="preserve"> </w:t>
      </w:r>
      <w:r>
        <w:rPr>
          <w:b/>
        </w:rPr>
        <w:t>tenant.</w:t>
      </w:r>
      <w:r>
        <w:rPr>
          <w:b/>
          <w:spacing w:val="40"/>
        </w:rPr>
        <w:t xml:space="preserve"> </w:t>
      </w:r>
      <w:r>
        <w:t>A</w:t>
      </w:r>
      <w:r>
        <w:rPr>
          <w:spacing w:val="-8"/>
        </w:rPr>
        <w:t xml:space="preserve"> </w:t>
      </w:r>
      <w:r>
        <w:t>fire</w:t>
      </w:r>
      <w:r>
        <w:rPr>
          <w:spacing w:val="-7"/>
        </w:rPr>
        <w:t xml:space="preserve"> </w:t>
      </w:r>
      <w:r>
        <w:t>safety</w:t>
      </w:r>
      <w:r>
        <w:rPr>
          <w:spacing w:val="-10"/>
        </w:rPr>
        <w:t xml:space="preserve"> </w:t>
      </w:r>
      <w:r>
        <w:t>inspection</w:t>
      </w:r>
      <w:r>
        <w:rPr>
          <w:spacing w:val="-10"/>
        </w:rPr>
        <w:t xml:space="preserve"> </w:t>
      </w:r>
      <w:r>
        <w:t>is</w:t>
      </w:r>
      <w:r>
        <w:rPr>
          <w:spacing w:val="-9"/>
        </w:rPr>
        <w:t xml:space="preserve"> </w:t>
      </w:r>
      <w:r>
        <w:t>required</w:t>
      </w:r>
      <w:r>
        <w:rPr>
          <w:spacing w:val="-9"/>
        </w:rPr>
        <w:t xml:space="preserve"> </w:t>
      </w:r>
      <w:r>
        <w:t>for</w:t>
      </w:r>
      <w:r>
        <w:rPr>
          <w:spacing w:val="-9"/>
        </w:rPr>
        <w:t xml:space="preserve"> </w:t>
      </w:r>
      <w:r>
        <w:t>buildings</w:t>
      </w:r>
      <w:r>
        <w:rPr>
          <w:spacing w:val="-9"/>
        </w:rPr>
        <w:t xml:space="preserve"> </w:t>
      </w:r>
      <w:r>
        <w:t>and</w:t>
      </w:r>
      <w:r>
        <w:rPr>
          <w:spacing w:val="-7"/>
        </w:rPr>
        <w:t xml:space="preserve"> </w:t>
      </w:r>
      <w:r>
        <w:t>establishments</w:t>
      </w:r>
      <w:r>
        <w:rPr>
          <w:spacing w:val="-6"/>
        </w:rPr>
        <w:t xml:space="preserve"> </w:t>
      </w:r>
      <w:r>
        <w:t>that</w:t>
      </w:r>
      <w:r>
        <w:rPr>
          <w:spacing w:val="-8"/>
        </w:rPr>
        <w:t xml:space="preserve"> </w:t>
      </w:r>
      <w:r>
        <w:t>undergo a change in ownership, occupancy, use, or change of tenant, in order to determine compliance with the provisions of this code.</w:t>
      </w:r>
    </w:p>
    <w:p w14:paraId="478F0DE5" w14:textId="77777777" w:rsidR="00E208E1" w:rsidRDefault="00000000">
      <w:pPr>
        <w:pStyle w:val="BodyText"/>
        <w:spacing w:before="251"/>
        <w:ind w:left="360"/>
      </w:pPr>
      <w:r>
        <w:t>Section</w:t>
      </w:r>
      <w:r>
        <w:rPr>
          <w:spacing w:val="-3"/>
        </w:rPr>
        <w:t xml:space="preserve"> </w:t>
      </w:r>
      <w:r>
        <w:t>111</w:t>
      </w:r>
      <w:r>
        <w:rPr>
          <w:spacing w:val="-2"/>
        </w:rPr>
        <w:t xml:space="preserve"> </w:t>
      </w:r>
      <w:r>
        <w:t>is</w:t>
      </w:r>
      <w:r>
        <w:rPr>
          <w:spacing w:val="-3"/>
        </w:rPr>
        <w:t xml:space="preserve"> </w:t>
      </w:r>
      <w:r>
        <w:t>amended</w:t>
      </w:r>
      <w:r>
        <w:rPr>
          <w:spacing w:val="-2"/>
        </w:rPr>
        <w:t xml:space="preserve"> </w:t>
      </w:r>
      <w:r>
        <w:t>to</w:t>
      </w:r>
      <w:r>
        <w:rPr>
          <w:spacing w:val="-3"/>
        </w:rPr>
        <w:t xml:space="preserve"> </w:t>
      </w:r>
      <w:r>
        <w:t>read</w:t>
      </w:r>
      <w:r>
        <w:rPr>
          <w:spacing w:val="-2"/>
        </w:rPr>
        <w:t xml:space="preserve"> </w:t>
      </w:r>
      <w:r>
        <w:t>as</w:t>
      </w:r>
      <w:r>
        <w:rPr>
          <w:spacing w:val="-2"/>
        </w:rPr>
        <w:t xml:space="preserve"> follows:</w:t>
      </w:r>
    </w:p>
    <w:p w14:paraId="478F0DE6" w14:textId="77777777" w:rsidR="00E208E1" w:rsidRDefault="00E208E1">
      <w:pPr>
        <w:pStyle w:val="BodyText"/>
      </w:pPr>
    </w:p>
    <w:p w14:paraId="478F0DE7" w14:textId="77777777" w:rsidR="00E208E1" w:rsidRDefault="00000000">
      <w:pPr>
        <w:pStyle w:val="Heading3"/>
        <w:spacing w:before="1"/>
        <w:ind w:left="3936" w:right="3928" w:firstLine="4"/>
        <w:jc w:val="center"/>
      </w:pPr>
      <w:r>
        <w:t>SECTION 111</w:t>
      </w:r>
      <w:r>
        <w:rPr>
          <w:spacing w:val="40"/>
        </w:rPr>
        <w:t xml:space="preserve"> </w:t>
      </w:r>
      <w:r>
        <w:t>MEANS</w:t>
      </w:r>
      <w:r>
        <w:rPr>
          <w:spacing w:val="-14"/>
        </w:rPr>
        <w:t xml:space="preserve"> </w:t>
      </w:r>
      <w:r>
        <w:t>OF</w:t>
      </w:r>
      <w:r>
        <w:rPr>
          <w:spacing w:val="-14"/>
        </w:rPr>
        <w:t xml:space="preserve"> </w:t>
      </w:r>
      <w:r>
        <w:t>APPEALS</w:t>
      </w:r>
    </w:p>
    <w:p w14:paraId="478F0DE8" w14:textId="77777777" w:rsidR="00E208E1" w:rsidRDefault="00E208E1">
      <w:pPr>
        <w:pStyle w:val="BodyText"/>
        <w:spacing w:before="2"/>
        <w:rPr>
          <w:b/>
        </w:rPr>
      </w:pPr>
    </w:p>
    <w:p w14:paraId="478F0DE9" w14:textId="45BD98F0" w:rsidR="00E208E1" w:rsidRDefault="00000000">
      <w:pPr>
        <w:pStyle w:val="ListParagraph"/>
        <w:numPr>
          <w:ilvl w:val="1"/>
          <w:numId w:val="9"/>
        </w:numPr>
        <w:tabs>
          <w:tab w:val="left" w:pos="973"/>
        </w:tabs>
        <w:ind w:right="347" w:firstLine="0"/>
        <w:jc w:val="both"/>
      </w:pPr>
      <w:r>
        <w:rPr>
          <w:b/>
        </w:rPr>
        <w:t xml:space="preserve">Board of appeals established. </w:t>
      </w:r>
      <w:r>
        <w:t>In order to hear and decide appeals of orders, decisions or determinations</w:t>
      </w:r>
      <w:r>
        <w:rPr>
          <w:spacing w:val="-11"/>
        </w:rPr>
        <w:t xml:space="preserve"> </w:t>
      </w:r>
      <w:r>
        <w:t>made</w:t>
      </w:r>
      <w:r>
        <w:rPr>
          <w:spacing w:val="-9"/>
        </w:rPr>
        <w:t xml:space="preserve"> </w:t>
      </w:r>
      <w:r>
        <w:t>by</w:t>
      </w:r>
      <w:r>
        <w:rPr>
          <w:spacing w:val="-11"/>
        </w:rPr>
        <w:t xml:space="preserve"> </w:t>
      </w:r>
      <w:r>
        <w:t>the</w:t>
      </w:r>
      <w:r>
        <w:rPr>
          <w:spacing w:val="-11"/>
        </w:rPr>
        <w:t xml:space="preserve"> </w:t>
      </w:r>
      <w:r>
        <w:rPr>
          <w:i/>
        </w:rPr>
        <w:t>fire</w:t>
      </w:r>
      <w:r>
        <w:rPr>
          <w:i/>
          <w:spacing w:val="-9"/>
        </w:rPr>
        <w:t xml:space="preserve"> </w:t>
      </w:r>
      <w:r>
        <w:rPr>
          <w:i/>
        </w:rPr>
        <w:t>code</w:t>
      </w:r>
      <w:r>
        <w:rPr>
          <w:i/>
          <w:spacing w:val="-9"/>
        </w:rPr>
        <w:t xml:space="preserve"> </w:t>
      </w:r>
      <w:r>
        <w:rPr>
          <w:i/>
        </w:rPr>
        <w:t>official</w:t>
      </w:r>
      <w:r>
        <w:rPr>
          <w:i/>
          <w:spacing w:val="-7"/>
        </w:rPr>
        <w:t xml:space="preserve"> </w:t>
      </w:r>
      <w:r>
        <w:t>relative</w:t>
      </w:r>
      <w:r>
        <w:rPr>
          <w:spacing w:val="-12"/>
        </w:rPr>
        <w:t xml:space="preserve"> </w:t>
      </w:r>
      <w:r>
        <w:t>to</w:t>
      </w:r>
      <w:r>
        <w:rPr>
          <w:spacing w:val="-12"/>
        </w:rPr>
        <w:t xml:space="preserve"> </w:t>
      </w:r>
      <w:r>
        <w:t>the</w:t>
      </w:r>
      <w:r>
        <w:rPr>
          <w:spacing w:val="-12"/>
        </w:rPr>
        <w:t xml:space="preserve"> </w:t>
      </w:r>
      <w:r>
        <w:t>application</w:t>
      </w:r>
      <w:r>
        <w:rPr>
          <w:spacing w:val="-12"/>
        </w:rPr>
        <w:t xml:space="preserve"> </w:t>
      </w:r>
      <w:r>
        <w:t>and</w:t>
      </w:r>
      <w:r>
        <w:rPr>
          <w:spacing w:val="-12"/>
        </w:rPr>
        <w:t xml:space="preserve"> </w:t>
      </w:r>
      <w:r>
        <w:t>interpretation</w:t>
      </w:r>
      <w:r>
        <w:rPr>
          <w:spacing w:val="-8"/>
        </w:rPr>
        <w:t xml:space="preserve"> </w:t>
      </w:r>
      <w:r>
        <w:t>of</w:t>
      </w:r>
      <w:r>
        <w:rPr>
          <w:spacing w:val="-11"/>
        </w:rPr>
        <w:t xml:space="preserve"> </w:t>
      </w:r>
      <w:r>
        <w:t>this</w:t>
      </w:r>
      <w:r>
        <w:rPr>
          <w:spacing w:val="-9"/>
        </w:rPr>
        <w:t xml:space="preserve"> </w:t>
      </w:r>
      <w:r>
        <w:t>code,</w:t>
      </w:r>
      <w:r>
        <w:rPr>
          <w:spacing w:val="-12"/>
        </w:rPr>
        <w:t xml:space="preserve"> </w:t>
      </w:r>
      <w:r>
        <w:t>there shall be and is hereby created a board of appeals.</w:t>
      </w:r>
      <w:r>
        <w:rPr>
          <w:spacing w:val="40"/>
        </w:rPr>
        <w:t xml:space="preserve"> </w:t>
      </w:r>
      <w:r>
        <w:t xml:space="preserve">The duly elected officials of the </w:t>
      </w:r>
      <w:r w:rsidR="0018135E">
        <w:t>San Jacinto</w:t>
      </w:r>
      <w:r>
        <w:t xml:space="preserve"> County Commissioners Court are hereby named and constitute the Board of Appeals. The term of office of each member shall run concurrently with the term of office to which he or she was elected.</w:t>
      </w:r>
    </w:p>
    <w:p w14:paraId="478F0DEA" w14:textId="77777777" w:rsidR="00E208E1" w:rsidRDefault="00000000">
      <w:pPr>
        <w:pStyle w:val="ListParagraph"/>
        <w:numPr>
          <w:ilvl w:val="1"/>
          <w:numId w:val="9"/>
        </w:numPr>
        <w:tabs>
          <w:tab w:val="left" w:pos="916"/>
        </w:tabs>
        <w:ind w:right="346" w:firstLine="0"/>
        <w:jc w:val="both"/>
      </w:pPr>
      <w:r>
        <w:rPr>
          <w:b/>
        </w:rPr>
        <w:t>Procedures</w:t>
      </w:r>
      <w:r>
        <w:t xml:space="preserve">. Any person or entity aggrieved by a decision of the </w:t>
      </w:r>
      <w:r>
        <w:rPr>
          <w:i/>
        </w:rPr>
        <w:t xml:space="preserve">fire code official </w:t>
      </w:r>
      <w:r>
        <w:t>may appeal such decision</w:t>
      </w:r>
      <w:r>
        <w:rPr>
          <w:spacing w:val="-6"/>
        </w:rPr>
        <w:t xml:space="preserve"> </w:t>
      </w:r>
      <w:r>
        <w:t>to</w:t>
      </w:r>
      <w:r>
        <w:rPr>
          <w:spacing w:val="-5"/>
        </w:rPr>
        <w:t xml:space="preserve"> </w:t>
      </w:r>
      <w:r>
        <w:t>the</w:t>
      </w:r>
      <w:r>
        <w:rPr>
          <w:spacing w:val="-4"/>
        </w:rPr>
        <w:t xml:space="preserve"> </w:t>
      </w:r>
      <w:r>
        <w:t>Board</w:t>
      </w:r>
      <w:r>
        <w:rPr>
          <w:spacing w:val="-5"/>
        </w:rPr>
        <w:t xml:space="preserve"> </w:t>
      </w:r>
      <w:r>
        <w:t>of</w:t>
      </w:r>
      <w:r>
        <w:rPr>
          <w:spacing w:val="-4"/>
        </w:rPr>
        <w:t xml:space="preserve"> </w:t>
      </w:r>
      <w:r>
        <w:t>Appeals</w:t>
      </w:r>
      <w:r>
        <w:rPr>
          <w:spacing w:val="-4"/>
        </w:rPr>
        <w:t xml:space="preserve"> </w:t>
      </w:r>
      <w:r>
        <w:t>by</w:t>
      </w:r>
      <w:r>
        <w:rPr>
          <w:spacing w:val="-5"/>
        </w:rPr>
        <w:t xml:space="preserve"> </w:t>
      </w:r>
      <w:r>
        <w:t>filing</w:t>
      </w:r>
      <w:r>
        <w:rPr>
          <w:spacing w:val="-5"/>
        </w:rPr>
        <w:t xml:space="preserve"> </w:t>
      </w:r>
      <w:r>
        <w:t>a</w:t>
      </w:r>
      <w:r>
        <w:rPr>
          <w:spacing w:val="-4"/>
        </w:rPr>
        <w:t xml:space="preserve"> </w:t>
      </w:r>
      <w:r>
        <w:t>written</w:t>
      </w:r>
      <w:r>
        <w:rPr>
          <w:spacing w:val="-4"/>
        </w:rPr>
        <w:t xml:space="preserve"> </w:t>
      </w:r>
      <w:r>
        <w:t>appeal</w:t>
      </w:r>
      <w:r>
        <w:rPr>
          <w:spacing w:val="-4"/>
        </w:rPr>
        <w:t xml:space="preserve"> </w:t>
      </w:r>
      <w:r>
        <w:t>with</w:t>
      </w:r>
      <w:r>
        <w:rPr>
          <w:spacing w:val="-5"/>
        </w:rPr>
        <w:t xml:space="preserve"> </w:t>
      </w:r>
      <w:r>
        <w:t xml:space="preserve">the </w:t>
      </w:r>
      <w:r>
        <w:rPr>
          <w:i/>
        </w:rPr>
        <w:t>fire</w:t>
      </w:r>
      <w:r>
        <w:rPr>
          <w:i/>
          <w:spacing w:val="-4"/>
        </w:rPr>
        <w:t xml:space="preserve"> </w:t>
      </w:r>
      <w:r>
        <w:rPr>
          <w:i/>
        </w:rPr>
        <w:t>code</w:t>
      </w:r>
      <w:r>
        <w:rPr>
          <w:i/>
          <w:spacing w:val="-4"/>
        </w:rPr>
        <w:t xml:space="preserve"> </w:t>
      </w:r>
      <w:r>
        <w:rPr>
          <w:i/>
        </w:rPr>
        <w:t>official.</w:t>
      </w:r>
      <w:r>
        <w:rPr>
          <w:i/>
          <w:spacing w:val="-5"/>
        </w:rPr>
        <w:t xml:space="preserve"> </w:t>
      </w:r>
      <w:r>
        <w:t>The</w:t>
      </w:r>
      <w:r>
        <w:rPr>
          <w:spacing w:val="-4"/>
        </w:rPr>
        <w:t xml:space="preserve"> </w:t>
      </w:r>
      <w:r>
        <w:rPr>
          <w:i/>
        </w:rPr>
        <w:t>fire</w:t>
      </w:r>
      <w:r>
        <w:rPr>
          <w:i/>
          <w:spacing w:val="-4"/>
        </w:rPr>
        <w:t xml:space="preserve"> </w:t>
      </w:r>
      <w:r>
        <w:rPr>
          <w:i/>
        </w:rPr>
        <w:t>code</w:t>
      </w:r>
      <w:r>
        <w:rPr>
          <w:i/>
          <w:spacing w:val="-4"/>
        </w:rPr>
        <w:t xml:space="preserve"> </w:t>
      </w:r>
      <w:r>
        <w:rPr>
          <w:i/>
        </w:rPr>
        <w:t xml:space="preserve">official </w:t>
      </w:r>
      <w:r>
        <w:t>shall promptly</w:t>
      </w:r>
      <w:r>
        <w:rPr>
          <w:spacing w:val="-1"/>
        </w:rPr>
        <w:t xml:space="preserve"> </w:t>
      </w:r>
      <w:r>
        <w:t>place</w:t>
      </w:r>
      <w:r>
        <w:rPr>
          <w:spacing w:val="-1"/>
        </w:rPr>
        <w:t xml:space="preserve"> </w:t>
      </w:r>
      <w:r>
        <w:t>the</w:t>
      </w:r>
      <w:r>
        <w:rPr>
          <w:spacing w:val="-3"/>
        </w:rPr>
        <w:t xml:space="preserve"> </w:t>
      </w:r>
      <w:r>
        <w:t>matter on the next available Commissioners</w:t>
      </w:r>
      <w:r>
        <w:rPr>
          <w:spacing w:val="-1"/>
        </w:rPr>
        <w:t xml:space="preserve"> </w:t>
      </w:r>
      <w:r>
        <w:t>Court</w:t>
      </w:r>
      <w:r>
        <w:rPr>
          <w:spacing w:val="-2"/>
        </w:rPr>
        <w:t xml:space="preserve"> </w:t>
      </w:r>
      <w:r>
        <w:t>agenda</w:t>
      </w:r>
      <w:r>
        <w:rPr>
          <w:spacing w:val="-1"/>
        </w:rPr>
        <w:t xml:space="preserve"> </w:t>
      </w:r>
      <w:r>
        <w:t>for consideration.</w:t>
      </w:r>
      <w:r>
        <w:rPr>
          <w:spacing w:val="40"/>
        </w:rPr>
        <w:t xml:space="preserve"> </w:t>
      </w:r>
      <w:r>
        <w:t>The board shall allow each side to present evidence, including opinions of technical experts, and present their sides</w:t>
      </w:r>
      <w:r>
        <w:rPr>
          <w:spacing w:val="4"/>
        </w:rPr>
        <w:t xml:space="preserve"> </w:t>
      </w:r>
      <w:r>
        <w:t>within</w:t>
      </w:r>
      <w:r>
        <w:rPr>
          <w:spacing w:val="5"/>
        </w:rPr>
        <w:t xml:space="preserve"> </w:t>
      </w:r>
      <w:r>
        <w:t>a</w:t>
      </w:r>
      <w:r>
        <w:rPr>
          <w:spacing w:val="5"/>
        </w:rPr>
        <w:t xml:space="preserve"> </w:t>
      </w:r>
      <w:r>
        <w:t>reasonable</w:t>
      </w:r>
      <w:r>
        <w:rPr>
          <w:spacing w:val="5"/>
        </w:rPr>
        <w:t xml:space="preserve"> </w:t>
      </w:r>
      <w:r>
        <w:t>time.</w:t>
      </w:r>
      <w:r>
        <w:rPr>
          <w:spacing w:val="5"/>
        </w:rPr>
        <w:t xml:space="preserve"> </w:t>
      </w:r>
      <w:r>
        <w:t>The</w:t>
      </w:r>
      <w:r>
        <w:rPr>
          <w:spacing w:val="5"/>
        </w:rPr>
        <w:t xml:space="preserve"> </w:t>
      </w:r>
      <w:r>
        <w:t>board</w:t>
      </w:r>
      <w:r>
        <w:rPr>
          <w:spacing w:val="4"/>
        </w:rPr>
        <w:t xml:space="preserve"> </w:t>
      </w:r>
      <w:r>
        <w:t>shall</w:t>
      </w:r>
      <w:r>
        <w:rPr>
          <w:spacing w:val="6"/>
        </w:rPr>
        <w:t xml:space="preserve"> </w:t>
      </w:r>
      <w:r>
        <w:t>issue</w:t>
      </w:r>
      <w:r>
        <w:rPr>
          <w:spacing w:val="5"/>
        </w:rPr>
        <w:t xml:space="preserve"> </w:t>
      </w:r>
      <w:r>
        <w:t>a</w:t>
      </w:r>
      <w:r>
        <w:rPr>
          <w:spacing w:val="3"/>
        </w:rPr>
        <w:t xml:space="preserve"> </w:t>
      </w:r>
      <w:r>
        <w:t>ruling</w:t>
      </w:r>
      <w:r>
        <w:rPr>
          <w:spacing w:val="11"/>
        </w:rPr>
        <w:t xml:space="preserve"> </w:t>
      </w:r>
      <w:r>
        <w:t>in</w:t>
      </w:r>
      <w:r>
        <w:rPr>
          <w:spacing w:val="5"/>
        </w:rPr>
        <w:t xml:space="preserve"> </w:t>
      </w:r>
      <w:r>
        <w:t>writing</w:t>
      </w:r>
      <w:r>
        <w:rPr>
          <w:spacing w:val="4"/>
        </w:rPr>
        <w:t xml:space="preserve"> </w:t>
      </w:r>
      <w:r>
        <w:t>no</w:t>
      </w:r>
      <w:r>
        <w:rPr>
          <w:spacing w:val="5"/>
        </w:rPr>
        <w:t xml:space="preserve"> </w:t>
      </w:r>
      <w:r>
        <w:t>later</w:t>
      </w:r>
      <w:r>
        <w:rPr>
          <w:spacing w:val="5"/>
        </w:rPr>
        <w:t xml:space="preserve"> </w:t>
      </w:r>
      <w:r>
        <w:t>than</w:t>
      </w:r>
      <w:r>
        <w:rPr>
          <w:spacing w:val="5"/>
        </w:rPr>
        <w:t xml:space="preserve"> </w:t>
      </w:r>
      <w:r>
        <w:t>the</w:t>
      </w:r>
      <w:r>
        <w:rPr>
          <w:spacing w:val="3"/>
        </w:rPr>
        <w:t xml:space="preserve"> </w:t>
      </w:r>
      <w:r>
        <w:t>tenth</w:t>
      </w:r>
      <w:r>
        <w:rPr>
          <w:spacing w:val="5"/>
        </w:rPr>
        <w:t xml:space="preserve"> </w:t>
      </w:r>
      <w:r>
        <w:t>(10th)</w:t>
      </w:r>
      <w:r>
        <w:rPr>
          <w:spacing w:val="5"/>
        </w:rPr>
        <w:t xml:space="preserve"> </w:t>
      </w:r>
      <w:r>
        <w:rPr>
          <w:spacing w:val="-5"/>
        </w:rPr>
        <w:t>day</w:t>
      </w:r>
    </w:p>
    <w:p w14:paraId="478F0DEB" w14:textId="77777777" w:rsidR="00E208E1" w:rsidRDefault="00E208E1">
      <w:pPr>
        <w:pStyle w:val="ListParagraph"/>
        <w:jc w:val="both"/>
        <w:sectPr w:rsidR="00E208E1">
          <w:pgSz w:w="12240" w:h="15840"/>
          <w:pgMar w:top="1360" w:right="1080" w:bottom="760" w:left="1080" w:header="182" w:footer="568" w:gutter="0"/>
          <w:cols w:space="720"/>
        </w:sectPr>
      </w:pPr>
    </w:p>
    <w:p w14:paraId="478F0DEC" w14:textId="77777777" w:rsidR="00E208E1" w:rsidRDefault="00000000">
      <w:pPr>
        <w:spacing w:before="137" w:line="252" w:lineRule="exact"/>
        <w:ind w:left="360"/>
        <w:rPr>
          <w:i/>
        </w:rPr>
      </w:pPr>
      <w:r>
        <w:lastRenderedPageBreak/>
        <w:t>after</w:t>
      </w:r>
      <w:r>
        <w:rPr>
          <w:spacing w:val="-6"/>
        </w:rPr>
        <w:t xml:space="preserve"> </w:t>
      </w:r>
      <w:r>
        <w:t>the</w:t>
      </w:r>
      <w:r>
        <w:rPr>
          <w:spacing w:val="-2"/>
        </w:rPr>
        <w:t xml:space="preserve"> </w:t>
      </w:r>
      <w:r>
        <w:t>date</w:t>
      </w:r>
      <w:r>
        <w:rPr>
          <w:spacing w:val="-2"/>
        </w:rPr>
        <w:t xml:space="preserve"> </w:t>
      </w:r>
      <w:r>
        <w:t>of</w:t>
      </w:r>
      <w:r>
        <w:rPr>
          <w:spacing w:val="-4"/>
        </w:rPr>
        <w:t xml:space="preserve"> </w:t>
      </w:r>
      <w:r>
        <w:t>the</w:t>
      </w:r>
      <w:r>
        <w:rPr>
          <w:spacing w:val="-3"/>
        </w:rPr>
        <w:t xml:space="preserve"> </w:t>
      </w:r>
      <w:r>
        <w:t>meeting,</w:t>
      </w:r>
      <w:r>
        <w:rPr>
          <w:spacing w:val="-2"/>
        </w:rPr>
        <w:t xml:space="preserve"> </w:t>
      </w:r>
      <w:r>
        <w:t>with</w:t>
      </w:r>
      <w:r>
        <w:rPr>
          <w:spacing w:val="-5"/>
        </w:rPr>
        <w:t xml:space="preserve"> </w:t>
      </w:r>
      <w:r>
        <w:t>a</w:t>
      </w:r>
      <w:r>
        <w:rPr>
          <w:spacing w:val="-2"/>
        </w:rPr>
        <w:t xml:space="preserve"> </w:t>
      </w:r>
      <w:r>
        <w:t>copy</w:t>
      </w:r>
      <w:r>
        <w:rPr>
          <w:spacing w:val="-1"/>
        </w:rPr>
        <w:t xml:space="preserve"> </w:t>
      </w:r>
      <w:r>
        <w:t>sent</w:t>
      </w:r>
      <w:r>
        <w:rPr>
          <w:spacing w:val="-3"/>
        </w:rPr>
        <w:t xml:space="preserve"> </w:t>
      </w:r>
      <w:r>
        <w:t>to</w:t>
      </w:r>
      <w:r>
        <w:rPr>
          <w:spacing w:val="-2"/>
        </w:rPr>
        <w:t xml:space="preserve"> </w:t>
      </w:r>
      <w:r>
        <w:t>both</w:t>
      </w:r>
      <w:r>
        <w:rPr>
          <w:spacing w:val="-4"/>
        </w:rPr>
        <w:t xml:space="preserve"> </w:t>
      </w:r>
      <w:r>
        <w:t>the</w:t>
      </w:r>
      <w:r>
        <w:rPr>
          <w:spacing w:val="-2"/>
        </w:rPr>
        <w:t xml:space="preserve"> </w:t>
      </w:r>
      <w:r>
        <w:t>appellant</w:t>
      </w:r>
      <w:r>
        <w:rPr>
          <w:spacing w:val="-1"/>
        </w:rPr>
        <w:t xml:space="preserve"> </w:t>
      </w:r>
      <w:r>
        <w:t>and</w:t>
      </w:r>
      <w:r>
        <w:rPr>
          <w:spacing w:val="-4"/>
        </w:rPr>
        <w:t xml:space="preserve"> </w:t>
      </w:r>
      <w:r>
        <w:rPr>
          <w:i/>
        </w:rPr>
        <w:t>fire</w:t>
      </w:r>
      <w:r>
        <w:rPr>
          <w:i/>
          <w:spacing w:val="-2"/>
        </w:rPr>
        <w:t xml:space="preserve"> </w:t>
      </w:r>
      <w:r>
        <w:rPr>
          <w:i/>
        </w:rPr>
        <w:t>code</w:t>
      </w:r>
      <w:r>
        <w:rPr>
          <w:i/>
          <w:spacing w:val="-2"/>
        </w:rPr>
        <w:t xml:space="preserve"> official.</w:t>
      </w:r>
    </w:p>
    <w:p w14:paraId="478F0DED" w14:textId="77777777" w:rsidR="00E208E1" w:rsidRDefault="00000000">
      <w:pPr>
        <w:pStyle w:val="ListParagraph"/>
        <w:numPr>
          <w:ilvl w:val="1"/>
          <w:numId w:val="9"/>
        </w:numPr>
        <w:tabs>
          <w:tab w:val="left" w:pos="915"/>
        </w:tabs>
        <w:ind w:right="347" w:firstLine="0"/>
      </w:pPr>
      <w:r>
        <w:rPr>
          <w:b/>
        </w:rPr>
        <w:t>Administration.</w:t>
      </w:r>
      <w:r>
        <w:rPr>
          <w:b/>
          <w:spacing w:val="40"/>
        </w:rPr>
        <w:t xml:space="preserve"> </w:t>
      </w:r>
      <w:r>
        <w:t xml:space="preserve">The </w:t>
      </w:r>
      <w:r>
        <w:rPr>
          <w:i/>
        </w:rPr>
        <w:t xml:space="preserve">fire code official </w:t>
      </w:r>
      <w:r>
        <w:t>shall take immediate action</w:t>
      </w:r>
      <w:r>
        <w:rPr>
          <w:spacing w:val="-1"/>
        </w:rPr>
        <w:t xml:space="preserve"> </w:t>
      </w:r>
      <w:r>
        <w:t>in</w:t>
      </w:r>
      <w:r>
        <w:rPr>
          <w:spacing w:val="-1"/>
        </w:rPr>
        <w:t xml:space="preserve"> </w:t>
      </w:r>
      <w:r>
        <w:t>accordance with</w:t>
      </w:r>
      <w:r>
        <w:rPr>
          <w:spacing w:val="-1"/>
        </w:rPr>
        <w:t xml:space="preserve"> </w:t>
      </w:r>
      <w:r>
        <w:t>the</w:t>
      </w:r>
      <w:r>
        <w:rPr>
          <w:spacing w:val="-1"/>
        </w:rPr>
        <w:t xml:space="preserve"> </w:t>
      </w:r>
      <w:r>
        <w:t>decision of the board.</w:t>
      </w:r>
    </w:p>
    <w:p w14:paraId="478F0DEE" w14:textId="77777777" w:rsidR="00E208E1" w:rsidRDefault="00000000">
      <w:pPr>
        <w:pStyle w:val="ListParagraph"/>
        <w:numPr>
          <w:ilvl w:val="1"/>
          <w:numId w:val="9"/>
        </w:numPr>
        <w:tabs>
          <w:tab w:val="left" w:pos="956"/>
        </w:tabs>
        <w:ind w:right="351" w:firstLine="0"/>
      </w:pPr>
      <w:r>
        <w:rPr>
          <w:b/>
        </w:rPr>
        <w:t>Appeal</w:t>
      </w:r>
      <w:r>
        <w:rPr>
          <w:b/>
          <w:spacing w:val="40"/>
        </w:rPr>
        <w:t xml:space="preserve"> </w:t>
      </w:r>
      <w:r>
        <w:rPr>
          <w:b/>
        </w:rPr>
        <w:t>required.</w:t>
      </w:r>
      <w:r>
        <w:rPr>
          <w:b/>
          <w:spacing w:val="40"/>
        </w:rPr>
        <w:t xml:space="preserve"> </w:t>
      </w:r>
      <w:r>
        <w:t>Before</w:t>
      </w:r>
      <w:r>
        <w:rPr>
          <w:spacing w:val="40"/>
        </w:rPr>
        <w:t xml:space="preserve"> </w:t>
      </w:r>
      <w:r>
        <w:t>filing</w:t>
      </w:r>
      <w:r>
        <w:rPr>
          <w:spacing w:val="40"/>
        </w:rPr>
        <w:t xml:space="preserve"> </w:t>
      </w:r>
      <w:r>
        <w:t>suit</w:t>
      </w:r>
      <w:r>
        <w:rPr>
          <w:spacing w:val="40"/>
        </w:rPr>
        <w:t xml:space="preserve"> </w:t>
      </w:r>
      <w:r>
        <w:t>in</w:t>
      </w:r>
      <w:r>
        <w:rPr>
          <w:spacing w:val="40"/>
        </w:rPr>
        <w:t xml:space="preserve"> </w:t>
      </w:r>
      <w:r>
        <w:t>a</w:t>
      </w:r>
      <w:r>
        <w:rPr>
          <w:spacing w:val="40"/>
        </w:rPr>
        <w:t xml:space="preserve"> </w:t>
      </w:r>
      <w:r>
        <w:t>court</w:t>
      </w:r>
      <w:r>
        <w:rPr>
          <w:spacing w:val="40"/>
        </w:rPr>
        <w:t xml:space="preserve"> </w:t>
      </w:r>
      <w:r>
        <w:t>of</w:t>
      </w:r>
      <w:r>
        <w:rPr>
          <w:spacing w:val="40"/>
        </w:rPr>
        <w:t xml:space="preserve"> </w:t>
      </w:r>
      <w:r>
        <w:t>competent</w:t>
      </w:r>
      <w:r>
        <w:rPr>
          <w:spacing w:val="40"/>
        </w:rPr>
        <w:t xml:space="preserve"> </w:t>
      </w:r>
      <w:r>
        <w:t>jurisdiction,</w:t>
      </w:r>
      <w:r>
        <w:rPr>
          <w:spacing w:val="40"/>
        </w:rPr>
        <w:t xml:space="preserve"> </w:t>
      </w:r>
      <w:r>
        <w:t>the</w:t>
      </w:r>
      <w:r>
        <w:rPr>
          <w:spacing w:val="40"/>
        </w:rPr>
        <w:t xml:space="preserve"> </w:t>
      </w:r>
      <w:r>
        <w:t>person</w:t>
      </w:r>
      <w:r>
        <w:rPr>
          <w:spacing w:val="40"/>
        </w:rPr>
        <w:t xml:space="preserve"> </w:t>
      </w:r>
      <w:r>
        <w:t>or</w:t>
      </w:r>
      <w:r>
        <w:rPr>
          <w:spacing w:val="40"/>
        </w:rPr>
        <w:t xml:space="preserve"> </w:t>
      </w:r>
      <w:r>
        <w:t>entity aggrieved as provided for in this Section shall first follow the appeal process before filing any suit.</w:t>
      </w:r>
    </w:p>
    <w:p w14:paraId="478F0DEF" w14:textId="77777777" w:rsidR="00E208E1" w:rsidRDefault="00000000">
      <w:pPr>
        <w:pStyle w:val="BodyText"/>
        <w:spacing w:before="252"/>
        <w:ind w:left="370"/>
        <w:jc w:val="both"/>
      </w:pPr>
      <w:r>
        <w:t>Section</w:t>
      </w:r>
      <w:r>
        <w:rPr>
          <w:spacing w:val="-2"/>
        </w:rPr>
        <w:t xml:space="preserve"> </w:t>
      </w:r>
      <w:r>
        <w:t>110.2</w:t>
      </w:r>
      <w:r>
        <w:rPr>
          <w:spacing w:val="-5"/>
        </w:rPr>
        <w:t xml:space="preserve"> </w:t>
      </w:r>
      <w:r>
        <w:t>is</w:t>
      </w:r>
      <w:r>
        <w:rPr>
          <w:spacing w:val="-1"/>
        </w:rPr>
        <w:t xml:space="preserve"> </w:t>
      </w:r>
      <w:r>
        <w:rPr>
          <w:spacing w:val="-2"/>
        </w:rPr>
        <w:t>added:</w:t>
      </w:r>
    </w:p>
    <w:p w14:paraId="478F0DF0" w14:textId="15A10A3A" w:rsidR="00E208E1" w:rsidRDefault="00000000">
      <w:pPr>
        <w:spacing w:before="2"/>
        <w:ind w:left="360" w:right="350"/>
        <w:jc w:val="both"/>
      </w:pPr>
      <w:r>
        <w:rPr>
          <w:b/>
        </w:rPr>
        <w:t>110.2 Authority to authorize connection of service utilities.</w:t>
      </w:r>
      <w:r>
        <w:rPr>
          <w:b/>
          <w:spacing w:val="80"/>
          <w:w w:val="150"/>
        </w:rPr>
        <w:t xml:space="preserve"> </w:t>
      </w:r>
      <w:r>
        <w:t xml:space="preserve">The </w:t>
      </w:r>
      <w:r>
        <w:rPr>
          <w:i/>
        </w:rPr>
        <w:t xml:space="preserve">fire code official </w:t>
      </w:r>
      <w:r>
        <w:t>shall have the authority</w:t>
      </w:r>
      <w:r>
        <w:rPr>
          <w:spacing w:val="-12"/>
        </w:rPr>
        <w:t xml:space="preserve"> </w:t>
      </w:r>
      <w:r>
        <w:t>to</w:t>
      </w:r>
      <w:r w:rsidR="0018135E">
        <w:t xml:space="preserve"> </w:t>
      </w:r>
      <w:r>
        <w:t>authorize</w:t>
      </w:r>
      <w:r>
        <w:rPr>
          <w:spacing w:val="-10"/>
        </w:rPr>
        <w:t xml:space="preserve"> </w:t>
      </w:r>
      <w:r>
        <w:t>connection</w:t>
      </w:r>
      <w:r>
        <w:rPr>
          <w:spacing w:val="-10"/>
        </w:rPr>
        <w:t xml:space="preserve"> </w:t>
      </w:r>
      <w:r>
        <w:t>of</w:t>
      </w:r>
      <w:r>
        <w:rPr>
          <w:spacing w:val="-11"/>
        </w:rPr>
        <w:t xml:space="preserve"> </w:t>
      </w:r>
      <w:r>
        <w:t>utility</w:t>
      </w:r>
      <w:r>
        <w:rPr>
          <w:spacing w:val="-10"/>
        </w:rPr>
        <w:t xml:space="preserve"> </w:t>
      </w:r>
      <w:r>
        <w:t>service</w:t>
      </w:r>
      <w:r>
        <w:rPr>
          <w:spacing w:val="-12"/>
        </w:rPr>
        <w:t xml:space="preserve"> </w:t>
      </w:r>
      <w:r>
        <w:t>to</w:t>
      </w:r>
      <w:r>
        <w:rPr>
          <w:spacing w:val="-12"/>
        </w:rPr>
        <w:t xml:space="preserve"> </w:t>
      </w:r>
      <w:r>
        <w:t>the</w:t>
      </w:r>
      <w:r>
        <w:rPr>
          <w:spacing w:val="-12"/>
        </w:rPr>
        <w:t xml:space="preserve"> </w:t>
      </w:r>
      <w:r>
        <w:t>building,</w:t>
      </w:r>
      <w:r>
        <w:rPr>
          <w:spacing w:val="-10"/>
        </w:rPr>
        <w:t xml:space="preserve"> </w:t>
      </w:r>
      <w:r>
        <w:t>structure</w:t>
      </w:r>
      <w:r>
        <w:rPr>
          <w:spacing w:val="-10"/>
        </w:rPr>
        <w:t xml:space="preserve"> </w:t>
      </w:r>
      <w:r>
        <w:t>or</w:t>
      </w:r>
      <w:r>
        <w:rPr>
          <w:spacing w:val="-9"/>
        </w:rPr>
        <w:t xml:space="preserve"> </w:t>
      </w:r>
      <w:r>
        <w:t>system.</w:t>
      </w:r>
      <w:r>
        <w:rPr>
          <w:spacing w:val="36"/>
        </w:rPr>
        <w:t xml:space="preserve"> </w:t>
      </w:r>
      <w:r>
        <w:t>The</w:t>
      </w:r>
      <w:r>
        <w:rPr>
          <w:spacing w:val="-8"/>
        </w:rPr>
        <w:t xml:space="preserve"> </w:t>
      </w:r>
      <w:r>
        <w:rPr>
          <w:i/>
        </w:rPr>
        <w:t>fire</w:t>
      </w:r>
      <w:r>
        <w:rPr>
          <w:i/>
          <w:spacing w:val="-12"/>
        </w:rPr>
        <w:t xml:space="preserve"> </w:t>
      </w:r>
      <w:r>
        <w:rPr>
          <w:i/>
        </w:rPr>
        <w:t>code</w:t>
      </w:r>
      <w:r>
        <w:rPr>
          <w:i/>
          <w:spacing w:val="-12"/>
        </w:rPr>
        <w:t xml:space="preserve"> </w:t>
      </w:r>
      <w:r>
        <w:rPr>
          <w:i/>
        </w:rPr>
        <w:t xml:space="preserve">official </w:t>
      </w:r>
      <w:r>
        <w:t>is authorized to require an inspection prior to authorizing connection of utility service.</w:t>
      </w:r>
    </w:p>
    <w:p w14:paraId="478F0DF1" w14:textId="77777777" w:rsidR="00E208E1" w:rsidRDefault="00000000">
      <w:pPr>
        <w:pStyle w:val="BodyText"/>
        <w:spacing w:before="251"/>
        <w:ind w:left="360"/>
        <w:jc w:val="both"/>
      </w:pPr>
      <w:r>
        <w:t>Section</w:t>
      </w:r>
      <w:r>
        <w:rPr>
          <w:spacing w:val="-3"/>
        </w:rPr>
        <w:t xml:space="preserve"> </w:t>
      </w:r>
      <w:r>
        <w:t>112.4</w:t>
      </w:r>
      <w:r>
        <w:rPr>
          <w:spacing w:val="-2"/>
        </w:rPr>
        <w:t xml:space="preserve"> </w:t>
      </w:r>
      <w:r>
        <w:t>shall</w:t>
      </w:r>
      <w:r>
        <w:rPr>
          <w:spacing w:val="-2"/>
        </w:rPr>
        <w:t xml:space="preserve"> </w:t>
      </w:r>
      <w:r>
        <w:t>be</w:t>
      </w:r>
      <w:r>
        <w:rPr>
          <w:spacing w:val="-4"/>
        </w:rPr>
        <w:t xml:space="preserve"> </w:t>
      </w:r>
      <w:r>
        <w:t>amended</w:t>
      </w:r>
      <w:r>
        <w:rPr>
          <w:spacing w:val="-2"/>
        </w:rPr>
        <w:t xml:space="preserve"> </w:t>
      </w:r>
      <w:r>
        <w:t>to</w:t>
      </w:r>
      <w:r>
        <w:rPr>
          <w:spacing w:val="-3"/>
        </w:rPr>
        <w:t xml:space="preserve"> </w:t>
      </w:r>
      <w:r>
        <w:t>read</w:t>
      </w:r>
      <w:r>
        <w:rPr>
          <w:spacing w:val="-2"/>
        </w:rPr>
        <w:t xml:space="preserve"> </w:t>
      </w:r>
      <w:r>
        <w:t>as</w:t>
      </w:r>
      <w:r>
        <w:rPr>
          <w:spacing w:val="-2"/>
        </w:rPr>
        <w:t xml:space="preserve"> follows:</w:t>
      </w:r>
    </w:p>
    <w:p w14:paraId="478F0DF2" w14:textId="77777777" w:rsidR="00E208E1" w:rsidRDefault="00000000">
      <w:pPr>
        <w:pStyle w:val="ListParagraph"/>
        <w:numPr>
          <w:ilvl w:val="1"/>
          <w:numId w:val="8"/>
        </w:numPr>
        <w:tabs>
          <w:tab w:val="left" w:pos="915"/>
        </w:tabs>
        <w:spacing w:before="2"/>
        <w:ind w:right="348" w:firstLine="0"/>
        <w:jc w:val="both"/>
      </w:pPr>
      <w:r>
        <w:rPr>
          <w:b/>
        </w:rPr>
        <w:t xml:space="preserve">Violation penalties. </w:t>
      </w:r>
      <w:r>
        <w:t>Persons who shall violate a provision of this code or shall fail to comply</w:t>
      </w:r>
      <w:r>
        <w:rPr>
          <w:spacing w:val="40"/>
        </w:rPr>
        <w:t xml:space="preserve"> </w:t>
      </w:r>
      <w:r>
        <w:t xml:space="preserve">with any of the requirements thereof or who shall erect, install, alter, repair or do work in violation of the </w:t>
      </w:r>
      <w:r>
        <w:rPr>
          <w:i/>
        </w:rPr>
        <w:t xml:space="preserve">approved construction documents </w:t>
      </w:r>
      <w:r>
        <w:t xml:space="preserve">or directive of the </w:t>
      </w:r>
      <w:r>
        <w:rPr>
          <w:i/>
        </w:rPr>
        <w:t>fire code official</w:t>
      </w:r>
      <w:r>
        <w:t>, or of a permit or certificate used under provisions of this code, shall be subject</w:t>
      </w:r>
      <w:r>
        <w:rPr>
          <w:spacing w:val="-4"/>
        </w:rPr>
        <w:t xml:space="preserve"> </w:t>
      </w:r>
      <w:r>
        <w:t>to</w:t>
      </w:r>
      <w:r>
        <w:rPr>
          <w:spacing w:val="-4"/>
        </w:rPr>
        <w:t xml:space="preserve"> </w:t>
      </w:r>
      <w:r>
        <w:t>a</w:t>
      </w:r>
      <w:r>
        <w:rPr>
          <w:spacing w:val="-2"/>
        </w:rPr>
        <w:t xml:space="preserve"> </w:t>
      </w:r>
      <w:r>
        <w:t>civil</w:t>
      </w:r>
      <w:r>
        <w:rPr>
          <w:spacing w:val="-4"/>
        </w:rPr>
        <w:t xml:space="preserve"> </w:t>
      </w:r>
      <w:r>
        <w:t>penalty</w:t>
      </w:r>
      <w:r>
        <w:rPr>
          <w:spacing w:val="-2"/>
        </w:rPr>
        <w:t xml:space="preserve"> </w:t>
      </w:r>
      <w:r>
        <w:t>not</w:t>
      </w:r>
      <w:r>
        <w:rPr>
          <w:spacing w:val="-4"/>
        </w:rPr>
        <w:t xml:space="preserve"> </w:t>
      </w:r>
      <w:r>
        <w:t>to</w:t>
      </w:r>
      <w:r>
        <w:rPr>
          <w:spacing w:val="-4"/>
        </w:rPr>
        <w:t xml:space="preserve"> </w:t>
      </w:r>
      <w:r>
        <w:t>exceed</w:t>
      </w:r>
      <w:r>
        <w:rPr>
          <w:spacing w:val="-2"/>
        </w:rPr>
        <w:t xml:space="preserve"> </w:t>
      </w:r>
      <w:r>
        <w:t>$200</w:t>
      </w:r>
      <w:r>
        <w:rPr>
          <w:spacing w:val="-2"/>
        </w:rPr>
        <w:t xml:space="preserve"> </w:t>
      </w:r>
      <w:r>
        <w:t>for</w:t>
      </w:r>
      <w:r>
        <w:rPr>
          <w:spacing w:val="-2"/>
        </w:rPr>
        <w:t xml:space="preserve"> </w:t>
      </w:r>
      <w:r>
        <w:t>each</w:t>
      </w:r>
      <w:r>
        <w:rPr>
          <w:spacing w:val="-4"/>
        </w:rPr>
        <w:t xml:space="preserve"> </w:t>
      </w:r>
      <w:r>
        <w:t>day</w:t>
      </w:r>
      <w:r>
        <w:rPr>
          <w:spacing w:val="-4"/>
        </w:rPr>
        <w:t xml:space="preserve"> </w:t>
      </w:r>
      <w:r>
        <w:t>on</w:t>
      </w:r>
      <w:r>
        <w:rPr>
          <w:spacing w:val="-2"/>
        </w:rPr>
        <w:t xml:space="preserve"> </w:t>
      </w:r>
      <w:r>
        <w:t>which the violation exists per Texas Local Government Code Sec. 233.067, and/or injunctive relief per Texas Local</w:t>
      </w:r>
      <w:r>
        <w:rPr>
          <w:spacing w:val="-6"/>
        </w:rPr>
        <w:t xml:space="preserve"> </w:t>
      </w:r>
      <w:r>
        <w:t>Government</w:t>
      </w:r>
      <w:r>
        <w:rPr>
          <w:spacing w:val="-7"/>
        </w:rPr>
        <w:t xml:space="preserve"> </w:t>
      </w:r>
      <w:r>
        <w:t>Code</w:t>
      </w:r>
      <w:r>
        <w:rPr>
          <w:spacing w:val="-7"/>
        </w:rPr>
        <w:t xml:space="preserve"> </w:t>
      </w:r>
      <w:r>
        <w:t>Sec.</w:t>
      </w:r>
      <w:r>
        <w:rPr>
          <w:spacing w:val="-5"/>
        </w:rPr>
        <w:t xml:space="preserve"> </w:t>
      </w:r>
      <w:r>
        <w:t>233.066.</w:t>
      </w:r>
      <w:r>
        <w:rPr>
          <w:spacing w:val="40"/>
        </w:rPr>
        <w:t xml:space="preserve"> </w:t>
      </w:r>
      <w:r>
        <w:t>Each</w:t>
      </w:r>
      <w:r>
        <w:rPr>
          <w:spacing w:val="-12"/>
        </w:rPr>
        <w:t xml:space="preserve"> </w:t>
      </w:r>
      <w:r>
        <w:t>day</w:t>
      </w:r>
      <w:r>
        <w:rPr>
          <w:spacing w:val="-11"/>
        </w:rPr>
        <w:t xml:space="preserve"> </w:t>
      </w:r>
      <w:r>
        <w:t>that</w:t>
      </w:r>
      <w:r>
        <w:rPr>
          <w:spacing w:val="-11"/>
        </w:rPr>
        <w:t xml:space="preserve"> </w:t>
      </w:r>
      <w:r>
        <w:t>a</w:t>
      </w:r>
      <w:r>
        <w:rPr>
          <w:spacing w:val="-14"/>
        </w:rPr>
        <w:t xml:space="preserve"> </w:t>
      </w:r>
      <w:r>
        <w:t>violation</w:t>
      </w:r>
      <w:r>
        <w:rPr>
          <w:spacing w:val="-11"/>
        </w:rPr>
        <w:t xml:space="preserve"> </w:t>
      </w:r>
      <w:r>
        <w:t>continues</w:t>
      </w:r>
      <w:r>
        <w:rPr>
          <w:spacing w:val="-11"/>
        </w:rPr>
        <w:t xml:space="preserve"> </w:t>
      </w:r>
      <w:r>
        <w:t>after</w:t>
      </w:r>
      <w:r>
        <w:rPr>
          <w:spacing w:val="-11"/>
        </w:rPr>
        <w:t xml:space="preserve"> </w:t>
      </w:r>
      <w:r>
        <w:t>due</w:t>
      </w:r>
      <w:r>
        <w:rPr>
          <w:spacing w:val="-11"/>
        </w:rPr>
        <w:t xml:space="preserve"> </w:t>
      </w:r>
      <w:r>
        <w:t>notice</w:t>
      </w:r>
      <w:r>
        <w:rPr>
          <w:spacing w:val="-11"/>
        </w:rPr>
        <w:t xml:space="preserve"> </w:t>
      </w:r>
      <w:r>
        <w:t>has</w:t>
      </w:r>
      <w:r>
        <w:rPr>
          <w:spacing w:val="-11"/>
        </w:rPr>
        <w:t xml:space="preserve"> </w:t>
      </w:r>
      <w:r>
        <w:t>been</w:t>
      </w:r>
      <w:r>
        <w:rPr>
          <w:spacing w:val="-12"/>
        </w:rPr>
        <w:t xml:space="preserve"> </w:t>
      </w:r>
      <w:r>
        <w:t>served shall be deemed a separate offense.</w:t>
      </w:r>
    </w:p>
    <w:p w14:paraId="478F0DF3" w14:textId="77777777" w:rsidR="00E208E1" w:rsidRDefault="00000000">
      <w:pPr>
        <w:pStyle w:val="ListParagraph"/>
        <w:numPr>
          <w:ilvl w:val="2"/>
          <w:numId w:val="8"/>
        </w:numPr>
        <w:tabs>
          <w:tab w:val="left" w:pos="1453"/>
        </w:tabs>
        <w:spacing w:before="226"/>
        <w:ind w:right="351" w:firstLine="0"/>
        <w:jc w:val="both"/>
      </w:pPr>
      <w:r>
        <w:rPr>
          <w:b/>
        </w:rPr>
        <w:t xml:space="preserve">Abatement of violation. </w:t>
      </w:r>
      <w:r>
        <w:t xml:space="preserve">In addition to the imposition of the penalties herein described, the </w:t>
      </w:r>
      <w:r>
        <w:rPr>
          <w:i/>
        </w:rPr>
        <w:t xml:space="preserve">fire code official </w:t>
      </w:r>
      <w:r>
        <w:t>is authorized to institute appropriate action to prevent unlawful construction or to restrain, correct or abate a violation; or to prevent illegal occupancy of a structure or premises; or to stop an illegal act, conduct of business or occupancy of a structure on or about any</w:t>
      </w:r>
      <w:r>
        <w:rPr>
          <w:spacing w:val="-14"/>
        </w:rPr>
        <w:t xml:space="preserve"> </w:t>
      </w:r>
      <w:r>
        <w:t>premises.</w:t>
      </w:r>
    </w:p>
    <w:p w14:paraId="478F0DF4" w14:textId="77777777" w:rsidR="00E208E1" w:rsidRDefault="00000000">
      <w:pPr>
        <w:pStyle w:val="ListParagraph"/>
        <w:numPr>
          <w:ilvl w:val="2"/>
          <w:numId w:val="8"/>
        </w:numPr>
        <w:tabs>
          <w:tab w:val="left" w:pos="1453"/>
        </w:tabs>
        <w:spacing w:before="239"/>
        <w:ind w:right="352" w:firstLine="0"/>
        <w:jc w:val="both"/>
      </w:pPr>
      <w:r>
        <w:rPr>
          <w:b/>
        </w:rPr>
        <w:t>Fire Marshal’s order.</w:t>
      </w:r>
      <w:r>
        <w:rPr>
          <w:b/>
          <w:spacing w:val="40"/>
        </w:rPr>
        <w:t xml:space="preserve"> </w:t>
      </w:r>
      <w:r>
        <w:t>In accordance with Texas Local Government Code Sec. 352.016, a county</w:t>
      </w:r>
      <w:r>
        <w:rPr>
          <w:spacing w:val="-4"/>
        </w:rPr>
        <w:t xml:space="preserve"> </w:t>
      </w:r>
      <w:r>
        <w:t>fire</w:t>
      </w:r>
      <w:r>
        <w:rPr>
          <w:spacing w:val="-1"/>
        </w:rPr>
        <w:t xml:space="preserve"> </w:t>
      </w:r>
      <w:r>
        <w:t>marshal</w:t>
      </w:r>
      <w:r>
        <w:rPr>
          <w:spacing w:val="-3"/>
        </w:rPr>
        <w:t xml:space="preserve"> </w:t>
      </w:r>
      <w:r>
        <w:t>may</w:t>
      </w:r>
      <w:r>
        <w:rPr>
          <w:spacing w:val="-3"/>
        </w:rPr>
        <w:t xml:space="preserve"> </w:t>
      </w:r>
      <w:r>
        <w:t>issue</w:t>
      </w:r>
      <w:r>
        <w:rPr>
          <w:spacing w:val="-1"/>
        </w:rPr>
        <w:t xml:space="preserve"> </w:t>
      </w:r>
      <w:r>
        <w:t>an</w:t>
      </w:r>
      <w:r>
        <w:rPr>
          <w:spacing w:val="-1"/>
        </w:rPr>
        <w:t xml:space="preserve"> </w:t>
      </w:r>
      <w:r>
        <w:t>order</w:t>
      </w:r>
      <w:r>
        <w:rPr>
          <w:spacing w:val="-1"/>
        </w:rPr>
        <w:t xml:space="preserve"> </w:t>
      </w:r>
      <w:r>
        <w:t>to</w:t>
      </w:r>
      <w:r>
        <w:rPr>
          <w:spacing w:val="-1"/>
        </w:rPr>
        <w:t xml:space="preserve"> </w:t>
      </w:r>
      <w:r>
        <w:t>correct fire</w:t>
      </w:r>
      <w:r>
        <w:rPr>
          <w:spacing w:val="-1"/>
        </w:rPr>
        <w:t xml:space="preserve"> </w:t>
      </w:r>
      <w:r>
        <w:t>or</w:t>
      </w:r>
      <w:r>
        <w:rPr>
          <w:spacing w:val="-1"/>
        </w:rPr>
        <w:t xml:space="preserve"> </w:t>
      </w:r>
      <w:r>
        <w:t>life</w:t>
      </w:r>
      <w:r>
        <w:rPr>
          <w:spacing w:val="-1"/>
        </w:rPr>
        <w:t xml:space="preserve"> </w:t>
      </w:r>
      <w:r>
        <w:t>safety</w:t>
      </w:r>
      <w:r>
        <w:rPr>
          <w:spacing w:val="-1"/>
        </w:rPr>
        <w:t xml:space="preserve"> </w:t>
      </w:r>
      <w:r>
        <w:t>hazards.</w:t>
      </w:r>
      <w:r>
        <w:rPr>
          <w:spacing w:val="40"/>
        </w:rPr>
        <w:t xml:space="preserve"> </w:t>
      </w:r>
      <w:r>
        <w:t>In</w:t>
      </w:r>
      <w:r>
        <w:rPr>
          <w:spacing w:val="-1"/>
        </w:rPr>
        <w:t xml:space="preserve"> </w:t>
      </w:r>
      <w:r>
        <w:t>accordance</w:t>
      </w:r>
      <w:r>
        <w:rPr>
          <w:spacing w:val="-1"/>
        </w:rPr>
        <w:t xml:space="preserve"> </w:t>
      </w:r>
      <w:r>
        <w:t>with</w:t>
      </w:r>
      <w:r>
        <w:rPr>
          <w:spacing w:val="-1"/>
        </w:rPr>
        <w:t xml:space="preserve"> </w:t>
      </w:r>
      <w:r>
        <w:t>Texas Local</w:t>
      </w:r>
      <w:r>
        <w:rPr>
          <w:spacing w:val="-11"/>
        </w:rPr>
        <w:t xml:space="preserve"> </w:t>
      </w:r>
      <w:r>
        <w:t>Government</w:t>
      </w:r>
      <w:r>
        <w:rPr>
          <w:spacing w:val="-8"/>
        </w:rPr>
        <w:t xml:space="preserve"> </w:t>
      </w:r>
      <w:r>
        <w:t>Code</w:t>
      </w:r>
      <w:r>
        <w:rPr>
          <w:spacing w:val="-9"/>
        </w:rPr>
        <w:t xml:space="preserve"> </w:t>
      </w:r>
      <w:r>
        <w:t>Sec.</w:t>
      </w:r>
      <w:r>
        <w:rPr>
          <w:spacing w:val="-9"/>
        </w:rPr>
        <w:t xml:space="preserve"> </w:t>
      </w:r>
      <w:r>
        <w:t>352.022,</w:t>
      </w:r>
      <w:r>
        <w:rPr>
          <w:spacing w:val="-10"/>
        </w:rPr>
        <w:t xml:space="preserve"> </w:t>
      </w:r>
      <w:r>
        <w:t>an</w:t>
      </w:r>
      <w:r>
        <w:rPr>
          <w:spacing w:val="-12"/>
        </w:rPr>
        <w:t xml:space="preserve"> </w:t>
      </w:r>
      <w:r>
        <w:t>owner</w:t>
      </w:r>
      <w:r>
        <w:rPr>
          <w:spacing w:val="-9"/>
        </w:rPr>
        <w:t xml:space="preserve"> </w:t>
      </w:r>
      <w:r>
        <w:t>or</w:t>
      </w:r>
      <w:r>
        <w:rPr>
          <w:spacing w:val="-11"/>
        </w:rPr>
        <w:t xml:space="preserve"> </w:t>
      </w:r>
      <w:r>
        <w:t>occupant</w:t>
      </w:r>
      <w:r>
        <w:rPr>
          <w:spacing w:val="-11"/>
        </w:rPr>
        <w:t xml:space="preserve"> </w:t>
      </w:r>
      <w:r>
        <w:t>who</w:t>
      </w:r>
      <w:r>
        <w:rPr>
          <w:spacing w:val="-10"/>
        </w:rPr>
        <w:t xml:space="preserve"> </w:t>
      </w:r>
      <w:r>
        <w:t>is</w:t>
      </w:r>
      <w:r>
        <w:rPr>
          <w:spacing w:val="-9"/>
        </w:rPr>
        <w:t xml:space="preserve"> </w:t>
      </w:r>
      <w:r>
        <w:t>subject</w:t>
      </w:r>
      <w:r>
        <w:rPr>
          <w:spacing w:val="-11"/>
        </w:rPr>
        <w:t xml:space="preserve"> </w:t>
      </w:r>
      <w:r>
        <w:t>to</w:t>
      </w:r>
      <w:r>
        <w:rPr>
          <w:spacing w:val="-12"/>
        </w:rPr>
        <w:t xml:space="preserve"> </w:t>
      </w:r>
      <w:r>
        <w:t>an</w:t>
      </w:r>
      <w:r>
        <w:rPr>
          <w:spacing w:val="-9"/>
        </w:rPr>
        <w:t xml:space="preserve"> </w:t>
      </w:r>
      <w:r>
        <w:t>order</w:t>
      </w:r>
      <w:r>
        <w:rPr>
          <w:spacing w:val="-11"/>
        </w:rPr>
        <w:t xml:space="preserve"> </w:t>
      </w:r>
      <w:r>
        <w:t>issued</w:t>
      </w:r>
      <w:r>
        <w:rPr>
          <w:spacing w:val="-12"/>
        </w:rPr>
        <w:t xml:space="preserve"> </w:t>
      </w:r>
      <w:r>
        <w:t>pursuant to</w:t>
      </w:r>
      <w:r>
        <w:rPr>
          <w:spacing w:val="-2"/>
        </w:rPr>
        <w:t xml:space="preserve"> </w:t>
      </w:r>
      <w:r>
        <w:t>Texas</w:t>
      </w:r>
      <w:r>
        <w:rPr>
          <w:spacing w:val="-2"/>
        </w:rPr>
        <w:t xml:space="preserve"> </w:t>
      </w:r>
      <w:r>
        <w:t>Local</w:t>
      </w:r>
      <w:r>
        <w:rPr>
          <w:spacing w:val="-1"/>
        </w:rPr>
        <w:t xml:space="preserve"> </w:t>
      </w:r>
      <w:r>
        <w:t>Government</w:t>
      </w:r>
      <w:r>
        <w:rPr>
          <w:spacing w:val="-1"/>
        </w:rPr>
        <w:t xml:space="preserve"> </w:t>
      </w:r>
      <w:r>
        <w:t>Code</w:t>
      </w:r>
      <w:r>
        <w:rPr>
          <w:spacing w:val="-2"/>
        </w:rPr>
        <w:t xml:space="preserve"> </w:t>
      </w:r>
      <w:r>
        <w:t>Sec.</w:t>
      </w:r>
      <w:r>
        <w:rPr>
          <w:spacing w:val="-2"/>
        </w:rPr>
        <w:t xml:space="preserve"> </w:t>
      </w:r>
      <w:r>
        <w:t>352.016</w:t>
      </w:r>
      <w:r>
        <w:rPr>
          <w:spacing w:val="-5"/>
        </w:rPr>
        <w:t xml:space="preserve"> </w:t>
      </w:r>
      <w:r>
        <w:t>commits</w:t>
      </w:r>
      <w:r>
        <w:rPr>
          <w:spacing w:val="-2"/>
        </w:rPr>
        <w:t xml:space="preserve"> </w:t>
      </w:r>
      <w:r>
        <w:t>an</w:t>
      </w:r>
      <w:r>
        <w:rPr>
          <w:spacing w:val="-2"/>
        </w:rPr>
        <w:t xml:space="preserve"> </w:t>
      </w:r>
      <w:r>
        <w:t>offense</w:t>
      </w:r>
      <w:r>
        <w:rPr>
          <w:spacing w:val="-4"/>
        </w:rPr>
        <w:t xml:space="preserve"> </w:t>
      </w:r>
      <w:r>
        <w:t>if</w:t>
      </w:r>
      <w:r>
        <w:rPr>
          <w:spacing w:val="-4"/>
        </w:rPr>
        <w:t xml:space="preserve"> </w:t>
      </w:r>
      <w:r>
        <w:t>that</w:t>
      </w:r>
      <w:r>
        <w:rPr>
          <w:spacing w:val="-1"/>
        </w:rPr>
        <w:t xml:space="preserve"> </w:t>
      </w:r>
      <w:r>
        <w:t>person</w:t>
      </w:r>
      <w:r>
        <w:rPr>
          <w:spacing w:val="-4"/>
        </w:rPr>
        <w:t xml:space="preserve"> </w:t>
      </w:r>
      <w:r>
        <w:t>fails</w:t>
      </w:r>
      <w:r>
        <w:rPr>
          <w:spacing w:val="-4"/>
        </w:rPr>
        <w:t xml:space="preserve"> </w:t>
      </w:r>
      <w:r>
        <w:t>to</w:t>
      </w:r>
      <w:r>
        <w:rPr>
          <w:spacing w:val="-2"/>
        </w:rPr>
        <w:t xml:space="preserve"> </w:t>
      </w:r>
      <w:r>
        <w:t>comply</w:t>
      </w:r>
      <w:r>
        <w:rPr>
          <w:spacing w:val="-2"/>
        </w:rPr>
        <w:t xml:space="preserve"> </w:t>
      </w:r>
      <w:r>
        <w:t>with the order. Each refusal to comply is a separate offense.</w:t>
      </w:r>
    </w:p>
    <w:p w14:paraId="478F0DF5" w14:textId="77777777" w:rsidR="00E208E1" w:rsidRDefault="00000000">
      <w:pPr>
        <w:pStyle w:val="BodyText"/>
        <w:spacing w:before="252"/>
        <w:ind w:left="259"/>
      </w:pPr>
      <w:r>
        <w:t>Section</w:t>
      </w:r>
      <w:r>
        <w:rPr>
          <w:spacing w:val="-6"/>
        </w:rPr>
        <w:t xml:space="preserve"> </w:t>
      </w:r>
      <w:r>
        <w:t>202</w:t>
      </w:r>
      <w:r>
        <w:rPr>
          <w:spacing w:val="-3"/>
        </w:rPr>
        <w:t xml:space="preserve"> </w:t>
      </w:r>
      <w:r>
        <w:t>is</w:t>
      </w:r>
      <w:r>
        <w:rPr>
          <w:spacing w:val="-3"/>
        </w:rPr>
        <w:t xml:space="preserve"> </w:t>
      </w:r>
      <w:r>
        <w:t>amended</w:t>
      </w:r>
      <w:r>
        <w:rPr>
          <w:spacing w:val="-3"/>
        </w:rPr>
        <w:t xml:space="preserve"> </w:t>
      </w:r>
      <w:r>
        <w:t>to</w:t>
      </w:r>
      <w:r>
        <w:rPr>
          <w:spacing w:val="-3"/>
        </w:rPr>
        <w:t xml:space="preserve"> </w:t>
      </w:r>
      <w:r>
        <w:t>include</w:t>
      </w:r>
      <w:r>
        <w:rPr>
          <w:spacing w:val="-4"/>
        </w:rPr>
        <w:t xml:space="preserve"> </w:t>
      </w:r>
      <w:r>
        <w:t>the</w:t>
      </w:r>
      <w:r>
        <w:rPr>
          <w:spacing w:val="-3"/>
        </w:rPr>
        <w:t xml:space="preserve"> </w:t>
      </w:r>
      <w:r>
        <w:t>following</w:t>
      </w:r>
      <w:r>
        <w:rPr>
          <w:spacing w:val="-6"/>
        </w:rPr>
        <w:t xml:space="preserve"> </w:t>
      </w:r>
      <w:r>
        <w:t>revised</w:t>
      </w:r>
      <w:r>
        <w:rPr>
          <w:spacing w:val="-3"/>
        </w:rPr>
        <w:t xml:space="preserve"> </w:t>
      </w:r>
      <w:r>
        <w:t>or</w:t>
      </w:r>
      <w:r>
        <w:rPr>
          <w:spacing w:val="-3"/>
        </w:rPr>
        <w:t xml:space="preserve"> </w:t>
      </w:r>
      <w:r>
        <w:t>amended</w:t>
      </w:r>
      <w:r>
        <w:rPr>
          <w:spacing w:val="-3"/>
        </w:rPr>
        <w:t xml:space="preserve"> </w:t>
      </w:r>
      <w:r>
        <w:rPr>
          <w:spacing w:val="-2"/>
        </w:rPr>
        <w:t>definitions:</w:t>
      </w:r>
    </w:p>
    <w:p w14:paraId="478F0DF6" w14:textId="77777777" w:rsidR="00E208E1" w:rsidRDefault="00E208E1">
      <w:pPr>
        <w:pStyle w:val="BodyText"/>
      </w:pPr>
    </w:p>
    <w:p w14:paraId="478F0DF7" w14:textId="77777777" w:rsidR="00E208E1" w:rsidRDefault="00000000">
      <w:pPr>
        <w:ind w:left="259"/>
        <w:rPr>
          <w:i/>
        </w:rPr>
      </w:pPr>
      <w:r>
        <w:rPr>
          <w:b/>
        </w:rPr>
        <w:t>APPROVED.</w:t>
      </w:r>
      <w:r>
        <w:rPr>
          <w:b/>
          <w:spacing w:val="-4"/>
        </w:rPr>
        <w:t xml:space="preserve"> </w:t>
      </w:r>
      <w:r>
        <w:t>Acceptable</w:t>
      </w:r>
      <w:r>
        <w:rPr>
          <w:spacing w:val="-4"/>
        </w:rPr>
        <w:t xml:space="preserve"> </w:t>
      </w:r>
      <w:r>
        <w:t>to</w:t>
      </w:r>
      <w:r>
        <w:rPr>
          <w:spacing w:val="-4"/>
        </w:rPr>
        <w:t xml:space="preserve"> </w:t>
      </w:r>
      <w:r>
        <w:t>the</w:t>
      </w:r>
      <w:r>
        <w:rPr>
          <w:spacing w:val="-4"/>
        </w:rPr>
        <w:t xml:space="preserve"> </w:t>
      </w:r>
      <w:r>
        <w:rPr>
          <w:i/>
        </w:rPr>
        <w:t>fire</w:t>
      </w:r>
      <w:r>
        <w:rPr>
          <w:i/>
          <w:spacing w:val="-4"/>
        </w:rPr>
        <w:t xml:space="preserve"> </w:t>
      </w:r>
      <w:r>
        <w:rPr>
          <w:i/>
        </w:rPr>
        <w:t>code</w:t>
      </w:r>
      <w:r>
        <w:rPr>
          <w:i/>
          <w:spacing w:val="-3"/>
        </w:rPr>
        <w:t xml:space="preserve"> </w:t>
      </w:r>
      <w:r>
        <w:rPr>
          <w:i/>
          <w:spacing w:val="-2"/>
        </w:rPr>
        <w:t>official.</w:t>
      </w:r>
    </w:p>
    <w:p w14:paraId="478F0DF8" w14:textId="77777777" w:rsidR="00E208E1" w:rsidRDefault="00E208E1">
      <w:pPr>
        <w:pStyle w:val="BodyText"/>
        <w:spacing w:before="1"/>
        <w:rPr>
          <w:i/>
        </w:rPr>
      </w:pPr>
    </w:p>
    <w:p w14:paraId="478F0DF9" w14:textId="77777777" w:rsidR="00E208E1" w:rsidRDefault="00000000">
      <w:pPr>
        <w:pStyle w:val="BodyText"/>
        <w:ind w:left="259" w:right="537"/>
      </w:pPr>
      <w:r>
        <w:rPr>
          <w:b/>
        </w:rPr>
        <w:t>ASSISTED LIVING FACILITY.</w:t>
      </w:r>
      <w:r>
        <w:rPr>
          <w:b/>
          <w:spacing w:val="40"/>
        </w:rPr>
        <w:t xml:space="preserve"> </w:t>
      </w:r>
      <w:r>
        <w:t>An establishment that furnishes food and shelter to four or more persons</w:t>
      </w:r>
      <w:r>
        <w:rPr>
          <w:spacing w:val="-2"/>
        </w:rPr>
        <w:t xml:space="preserve"> </w:t>
      </w:r>
      <w:r>
        <w:t>who</w:t>
      </w:r>
      <w:r>
        <w:rPr>
          <w:spacing w:val="-5"/>
        </w:rPr>
        <w:t xml:space="preserve"> </w:t>
      </w:r>
      <w:r>
        <w:t>are</w:t>
      </w:r>
      <w:r>
        <w:rPr>
          <w:spacing w:val="-4"/>
        </w:rPr>
        <w:t xml:space="preserve"> </w:t>
      </w:r>
      <w:r>
        <w:t>unrelated</w:t>
      </w:r>
      <w:r>
        <w:rPr>
          <w:spacing w:val="-4"/>
        </w:rPr>
        <w:t xml:space="preserve"> </w:t>
      </w:r>
      <w:r>
        <w:t>to</w:t>
      </w:r>
      <w:r>
        <w:rPr>
          <w:spacing w:val="-2"/>
        </w:rPr>
        <w:t xml:space="preserve"> </w:t>
      </w:r>
      <w:r>
        <w:t>the</w:t>
      </w:r>
      <w:r>
        <w:rPr>
          <w:spacing w:val="-2"/>
        </w:rPr>
        <w:t xml:space="preserve"> </w:t>
      </w:r>
      <w:r>
        <w:t>proprietor</w:t>
      </w:r>
      <w:r>
        <w:rPr>
          <w:spacing w:val="-2"/>
        </w:rPr>
        <w:t xml:space="preserve"> </w:t>
      </w:r>
      <w:r>
        <w:t>of</w:t>
      </w:r>
      <w:r>
        <w:rPr>
          <w:spacing w:val="-4"/>
        </w:rPr>
        <w:t xml:space="preserve"> </w:t>
      </w:r>
      <w:r>
        <w:t>the</w:t>
      </w:r>
      <w:r>
        <w:rPr>
          <w:spacing w:val="-2"/>
        </w:rPr>
        <w:t xml:space="preserve"> </w:t>
      </w:r>
      <w:r>
        <w:t>establishment</w:t>
      </w:r>
      <w:r>
        <w:rPr>
          <w:spacing w:val="-4"/>
        </w:rPr>
        <w:t xml:space="preserve"> </w:t>
      </w:r>
      <w:r>
        <w:t>and</w:t>
      </w:r>
      <w:r>
        <w:rPr>
          <w:spacing w:val="-2"/>
        </w:rPr>
        <w:t xml:space="preserve"> </w:t>
      </w:r>
      <w:r>
        <w:t>provides</w:t>
      </w:r>
      <w:r>
        <w:rPr>
          <w:spacing w:val="-4"/>
        </w:rPr>
        <w:t xml:space="preserve"> </w:t>
      </w:r>
      <w:r>
        <w:t>personal care</w:t>
      </w:r>
      <w:r>
        <w:rPr>
          <w:spacing w:val="-1"/>
        </w:rPr>
        <w:t xml:space="preserve"> </w:t>
      </w:r>
      <w:r>
        <w:t>services</w:t>
      </w:r>
      <w:r>
        <w:rPr>
          <w:spacing w:val="-4"/>
        </w:rPr>
        <w:t xml:space="preserve"> </w:t>
      </w:r>
      <w:r>
        <w:t>or administration of medication by a licensed person or may provide limited skilled nursing services as outlined in the Texas Health and Safety Code chapter 247.</w:t>
      </w:r>
    </w:p>
    <w:p w14:paraId="478F0DFA" w14:textId="77777777" w:rsidR="00E208E1" w:rsidRDefault="00E208E1">
      <w:pPr>
        <w:pStyle w:val="BodyText"/>
      </w:pPr>
    </w:p>
    <w:p w14:paraId="478F0DFB" w14:textId="1083763B" w:rsidR="00E208E1" w:rsidRDefault="00000000">
      <w:pPr>
        <w:pStyle w:val="BodyText"/>
        <w:ind w:left="259" w:right="363"/>
      </w:pPr>
      <w:r>
        <w:rPr>
          <w:b/>
        </w:rPr>
        <w:t>CERTIFICATE OF COMPLIANCE.</w:t>
      </w:r>
      <w:r>
        <w:rPr>
          <w:b/>
          <w:spacing w:val="40"/>
        </w:rPr>
        <w:t xml:space="preserve"> </w:t>
      </w:r>
      <w:r>
        <w:t>A “Certificate of Compliance” means a certificate issued by</w:t>
      </w:r>
      <w:r>
        <w:rPr>
          <w:spacing w:val="-1"/>
        </w:rPr>
        <w:t xml:space="preserve"> </w:t>
      </w:r>
      <w:r>
        <w:t xml:space="preserve">the </w:t>
      </w:r>
      <w:r>
        <w:rPr>
          <w:i/>
        </w:rPr>
        <w:t>fire</w:t>
      </w:r>
      <w:r>
        <w:rPr>
          <w:i/>
          <w:spacing w:val="-3"/>
        </w:rPr>
        <w:t xml:space="preserve"> </w:t>
      </w:r>
      <w:r>
        <w:rPr>
          <w:i/>
        </w:rPr>
        <w:t>code</w:t>
      </w:r>
      <w:r>
        <w:rPr>
          <w:i/>
          <w:spacing w:val="-3"/>
        </w:rPr>
        <w:t xml:space="preserve"> </w:t>
      </w:r>
      <w:r>
        <w:rPr>
          <w:i/>
        </w:rPr>
        <w:t>official</w:t>
      </w:r>
      <w:r>
        <w:rPr>
          <w:i/>
          <w:spacing w:val="-3"/>
        </w:rPr>
        <w:t xml:space="preserve"> </w:t>
      </w:r>
      <w:r>
        <w:t>indicating</w:t>
      </w:r>
      <w:r>
        <w:rPr>
          <w:spacing w:val="-6"/>
        </w:rPr>
        <w:t xml:space="preserve"> </w:t>
      </w:r>
      <w:r>
        <w:t>Construction</w:t>
      </w:r>
      <w:r>
        <w:rPr>
          <w:spacing w:val="-6"/>
        </w:rPr>
        <w:t xml:space="preserve"> </w:t>
      </w:r>
      <w:r>
        <w:t>or</w:t>
      </w:r>
      <w:r>
        <w:rPr>
          <w:spacing w:val="-3"/>
        </w:rPr>
        <w:t xml:space="preserve"> </w:t>
      </w:r>
      <w:r>
        <w:t>Substantial</w:t>
      </w:r>
      <w:r>
        <w:rPr>
          <w:spacing w:val="-5"/>
        </w:rPr>
        <w:t xml:space="preserve"> </w:t>
      </w:r>
      <w:r>
        <w:t>Improvement</w:t>
      </w:r>
      <w:r>
        <w:rPr>
          <w:spacing w:val="-5"/>
        </w:rPr>
        <w:t xml:space="preserve"> </w:t>
      </w:r>
      <w:r>
        <w:t>is</w:t>
      </w:r>
      <w:r>
        <w:rPr>
          <w:spacing w:val="-5"/>
        </w:rPr>
        <w:t xml:space="preserve"> </w:t>
      </w:r>
      <w:r>
        <w:t>in</w:t>
      </w:r>
      <w:r>
        <w:rPr>
          <w:spacing w:val="-3"/>
        </w:rPr>
        <w:t xml:space="preserve"> </w:t>
      </w:r>
      <w:r>
        <w:t>compliance</w:t>
      </w:r>
      <w:r>
        <w:rPr>
          <w:spacing w:val="-3"/>
        </w:rPr>
        <w:t xml:space="preserve"> </w:t>
      </w:r>
      <w:r>
        <w:t>with</w:t>
      </w:r>
      <w:r>
        <w:rPr>
          <w:spacing w:val="-3"/>
        </w:rPr>
        <w:t xml:space="preserve"> </w:t>
      </w:r>
      <w:r>
        <w:t>the</w:t>
      </w:r>
      <w:r>
        <w:rPr>
          <w:spacing w:val="-3"/>
        </w:rPr>
        <w:t xml:space="preserve"> </w:t>
      </w:r>
      <w:r w:rsidR="0018135E">
        <w:t>San Jacinto</w:t>
      </w:r>
      <w:r>
        <w:t xml:space="preserve"> County Fire Code as of a specific date and for a specific occupancy.</w:t>
      </w:r>
    </w:p>
    <w:p w14:paraId="478F0DFC" w14:textId="1E5B5E92" w:rsidR="00E208E1" w:rsidRDefault="00000000">
      <w:pPr>
        <w:pStyle w:val="BodyText"/>
        <w:spacing w:before="252"/>
        <w:ind w:left="259" w:right="269"/>
      </w:pPr>
      <w:r>
        <w:rPr>
          <w:b/>
        </w:rPr>
        <w:t>CONSTRUCTION</w:t>
      </w:r>
      <w:r>
        <w:t>.</w:t>
      </w:r>
      <w:r>
        <w:rPr>
          <w:spacing w:val="40"/>
        </w:rPr>
        <w:t xml:space="preserve"> </w:t>
      </w:r>
      <w:r>
        <w:t>“Construction” means the initial permanent construction of a Public Building, a Commercial</w:t>
      </w:r>
      <w:r>
        <w:rPr>
          <w:spacing w:val="-2"/>
        </w:rPr>
        <w:t xml:space="preserve"> </w:t>
      </w:r>
      <w:r>
        <w:t>Establishment,</w:t>
      </w:r>
      <w:r>
        <w:rPr>
          <w:spacing w:val="-5"/>
        </w:rPr>
        <w:t xml:space="preserve"> </w:t>
      </w:r>
      <w:r>
        <w:t>or</w:t>
      </w:r>
      <w:r>
        <w:rPr>
          <w:spacing w:val="-3"/>
        </w:rPr>
        <w:t xml:space="preserve"> </w:t>
      </w:r>
      <w:r>
        <w:t>a</w:t>
      </w:r>
      <w:r>
        <w:rPr>
          <w:spacing w:val="-5"/>
        </w:rPr>
        <w:t xml:space="preserve"> </w:t>
      </w:r>
      <w:r>
        <w:t>Multi-Family</w:t>
      </w:r>
      <w:r>
        <w:rPr>
          <w:spacing w:val="-3"/>
        </w:rPr>
        <w:t xml:space="preserve"> </w:t>
      </w:r>
      <w:r>
        <w:t>Residential</w:t>
      </w:r>
      <w:r>
        <w:rPr>
          <w:spacing w:val="-2"/>
        </w:rPr>
        <w:t xml:space="preserve"> </w:t>
      </w:r>
      <w:r>
        <w:t>Dwelling</w:t>
      </w:r>
      <w:r>
        <w:rPr>
          <w:spacing w:val="-3"/>
        </w:rPr>
        <w:t xml:space="preserve"> </w:t>
      </w:r>
      <w:r>
        <w:t>consisting</w:t>
      </w:r>
      <w:r>
        <w:rPr>
          <w:spacing w:val="-3"/>
        </w:rPr>
        <w:t xml:space="preserve"> </w:t>
      </w:r>
      <w:r>
        <w:t>of</w:t>
      </w:r>
      <w:r>
        <w:rPr>
          <w:spacing w:val="-5"/>
        </w:rPr>
        <w:t xml:space="preserve"> </w:t>
      </w:r>
      <w:r>
        <w:t>four</w:t>
      </w:r>
      <w:r>
        <w:rPr>
          <w:spacing w:val="-5"/>
        </w:rPr>
        <w:t xml:space="preserve"> </w:t>
      </w:r>
      <w:r>
        <w:t>or</w:t>
      </w:r>
      <w:r>
        <w:rPr>
          <w:spacing w:val="-5"/>
        </w:rPr>
        <w:t xml:space="preserve"> </w:t>
      </w:r>
      <w:r>
        <w:t>more</w:t>
      </w:r>
      <w:r>
        <w:rPr>
          <w:spacing w:val="-3"/>
        </w:rPr>
        <w:t xml:space="preserve"> </w:t>
      </w:r>
      <w:r>
        <w:t>units,</w:t>
      </w:r>
      <w:r>
        <w:rPr>
          <w:spacing w:val="-3"/>
        </w:rPr>
        <w:t xml:space="preserve"> </w:t>
      </w:r>
      <w:r>
        <w:t>and</w:t>
      </w:r>
      <w:r>
        <w:rPr>
          <w:spacing w:val="-5"/>
        </w:rPr>
        <w:t xml:space="preserve"> </w:t>
      </w:r>
      <w:r>
        <w:t>all related improvements on a site.</w:t>
      </w:r>
      <w:r>
        <w:rPr>
          <w:spacing w:val="40"/>
        </w:rPr>
        <w:t xml:space="preserve"> </w:t>
      </w:r>
      <w:r>
        <w:t>A permit is required prior to the start of any construction. For purposes of this code, construction begins on the date that ground</w:t>
      </w:r>
      <w:r>
        <w:rPr>
          <w:spacing w:val="-1"/>
        </w:rPr>
        <w:t xml:space="preserve"> </w:t>
      </w:r>
      <w:r>
        <w:t>is broken for a building, or if no ground</w:t>
      </w:r>
      <w:r>
        <w:rPr>
          <w:spacing w:val="-1"/>
        </w:rPr>
        <w:t xml:space="preserve"> </w:t>
      </w:r>
      <w:r>
        <w:t>is broken, on the date that:</w:t>
      </w:r>
    </w:p>
    <w:p w14:paraId="478F0DFD" w14:textId="77777777" w:rsidR="00E208E1" w:rsidRDefault="00E208E1">
      <w:pPr>
        <w:pStyle w:val="BodyText"/>
        <w:spacing w:before="1"/>
      </w:pPr>
    </w:p>
    <w:p w14:paraId="478F0DFE" w14:textId="77777777" w:rsidR="00E208E1" w:rsidRDefault="00000000">
      <w:pPr>
        <w:pStyle w:val="ListParagraph"/>
        <w:numPr>
          <w:ilvl w:val="3"/>
          <w:numId w:val="8"/>
        </w:numPr>
        <w:tabs>
          <w:tab w:val="left" w:pos="1277"/>
        </w:tabs>
        <w:spacing w:line="252" w:lineRule="exact"/>
        <w:ind w:left="1277" w:hanging="298"/>
      </w:pPr>
      <w:r>
        <w:t>the</w:t>
      </w:r>
      <w:r>
        <w:rPr>
          <w:spacing w:val="-5"/>
        </w:rPr>
        <w:t xml:space="preserve"> </w:t>
      </w:r>
      <w:r>
        <w:t>first</w:t>
      </w:r>
      <w:r>
        <w:rPr>
          <w:spacing w:val="-4"/>
        </w:rPr>
        <w:t xml:space="preserve"> </w:t>
      </w:r>
      <w:r>
        <w:t>materials</w:t>
      </w:r>
      <w:r>
        <w:rPr>
          <w:spacing w:val="-3"/>
        </w:rPr>
        <w:t xml:space="preserve"> </w:t>
      </w:r>
      <w:r>
        <w:t>are</w:t>
      </w:r>
      <w:r>
        <w:rPr>
          <w:spacing w:val="-3"/>
        </w:rPr>
        <w:t xml:space="preserve"> </w:t>
      </w:r>
      <w:r>
        <w:t>added</w:t>
      </w:r>
      <w:r>
        <w:rPr>
          <w:spacing w:val="-2"/>
        </w:rPr>
        <w:t xml:space="preserve"> </w:t>
      </w:r>
      <w:r>
        <w:t>to</w:t>
      </w:r>
      <w:r>
        <w:rPr>
          <w:spacing w:val="-6"/>
        </w:rPr>
        <w:t xml:space="preserve"> </w:t>
      </w:r>
      <w:r>
        <w:t>the</w:t>
      </w:r>
      <w:r>
        <w:rPr>
          <w:spacing w:val="-4"/>
        </w:rPr>
        <w:t xml:space="preserve"> </w:t>
      </w:r>
      <w:r>
        <w:t>original</w:t>
      </w:r>
      <w:r>
        <w:rPr>
          <w:spacing w:val="-3"/>
        </w:rPr>
        <w:t xml:space="preserve"> </w:t>
      </w:r>
      <w:r>
        <w:rPr>
          <w:spacing w:val="-2"/>
        </w:rPr>
        <w:t>property;</w:t>
      </w:r>
    </w:p>
    <w:p w14:paraId="478F0DFF" w14:textId="77777777" w:rsidR="00E208E1" w:rsidRDefault="00000000">
      <w:pPr>
        <w:pStyle w:val="ListParagraph"/>
        <w:numPr>
          <w:ilvl w:val="3"/>
          <w:numId w:val="8"/>
        </w:numPr>
        <w:tabs>
          <w:tab w:val="left" w:pos="1289"/>
        </w:tabs>
        <w:spacing w:line="252" w:lineRule="exact"/>
        <w:ind w:left="1289" w:hanging="310"/>
      </w:pPr>
      <w:r>
        <w:t>foundation</w:t>
      </w:r>
      <w:r>
        <w:rPr>
          <w:spacing w:val="-4"/>
        </w:rPr>
        <w:t xml:space="preserve"> </w:t>
      </w:r>
      <w:r>
        <w:t>pilings</w:t>
      </w:r>
      <w:r>
        <w:rPr>
          <w:spacing w:val="-5"/>
        </w:rPr>
        <w:t xml:space="preserve"> </w:t>
      </w:r>
      <w:r>
        <w:t>are</w:t>
      </w:r>
      <w:r>
        <w:rPr>
          <w:spacing w:val="-3"/>
        </w:rPr>
        <w:t xml:space="preserve"> </w:t>
      </w:r>
      <w:r>
        <w:t>installed</w:t>
      </w:r>
      <w:r>
        <w:rPr>
          <w:spacing w:val="-4"/>
        </w:rPr>
        <w:t xml:space="preserve"> </w:t>
      </w:r>
      <w:r>
        <w:t>on</w:t>
      </w:r>
      <w:r>
        <w:rPr>
          <w:spacing w:val="-5"/>
        </w:rPr>
        <w:t xml:space="preserve"> </w:t>
      </w:r>
      <w:r>
        <w:t>the</w:t>
      </w:r>
      <w:r>
        <w:rPr>
          <w:spacing w:val="-5"/>
        </w:rPr>
        <w:t xml:space="preserve"> </w:t>
      </w:r>
      <w:r>
        <w:t>original</w:t>
      </w:r>
      <w:r>
        <w:rPr>
          <w:spacing w:val="-5"/>
        </w:rPr>
        <w:t xml:space="preserve"> </w:t>
      </w:r>
      <w:r>
        <w:t>property;</w:t>
      </w:r>
      <w:r>
        <w:rPr>
          <w:spacing w:val="-2"/>
        </w:rPr>
        <w:t xml:space="preserve"> </w:t>
      </w:r>
      <w:r>
        <w:rPr>
          <w:spacing w:val="-5"/>
        </w:rPr>
        <w:t>or</w:t>
      </w:r>
    </w:p>
    <w:p w14:paraId="478F0E00" w14:textId="77777777" w:rsidR="00E208E1" w:rsidRDefault="00000000">
      <w:pPr>
        <w:pStyle w:val="ListParagraph"/>
        <w:numPr>
          <w:ilvl w:val="3"/>
          <w:numId w:val="8"/>
        </w:numPr>
        <w:tabs>
          <w:tab w:val="left" w:pos="1277"/>
        </w:tabs>
        <w:spacing w:before="2"/>
        <w:ind w:left="1277" w:hanging="298"/>
      </w:pPr>
      <w:r>
        <w:t>a</w:t>
      </w:r>
      <w:r>
        <w:rPr>
          <w:spacing w:val="-3"/>
        </w:rPr>
        <w:t xml:space="preserve"> </w:t>
      </w:r>
      <w:r>
        <w:t>manufactured</w:t>
      </w:r>
      <w:r>
        <w:rPr>
          <w:spacing w:val="-3"/>
        </w:rPr>
        <w:t xml:space="preserve"> </w:t>
      </w:r>
      <w:r>
        <w:t>building</w:t>
      </w:r>
      <w:r>
        <w:rPr>
          <w:spacing w:val="-6"/>
        </w:rPr>
        <w:t xml:space="preserve"> </w:t>
      </w:r>
      <w:r>
        <w:t>or</w:t>
      </w:r>
      <w:r>
        <w:rPr>
          <w:spacing w:val="-3"/>
        </w:rPr>
        <w:t xml:space="preserve"> </w:t>
      </w:r>
      <w:r>
        <w:t>relocated</w:t>
      </w:r>
      <w:r>
        <w:rPr>
          <w:spacing w:val="-3"/>
        </w:rPr>
        <w:t xml:space="preserve"> </w:t>
      </w:r>
      <w:r>
        <w:t>structure</w:t>
      </w:r>
      <w:r>
        <w:rPr>
          <w:spacing w:val="-4"/>
        </w:rPr>
        <w:t xml:space="preserve"> </w:t>
      </w:r>
      <w:r>
        <w:t>is</w:t>
      </w:r>
      <w:r>
        <w:rPr>
          <w:spacing w:val="-3"/>
        </w:rPr>
        <w:t xml:space="preserve"> </w:t>
      </w:r>
      <w:r>
        <w:t>placed</w:t>
      </w:r>
      <w:r>
        <w:rPr>
          <w:spacing w:val="-3"/>
        </w:rPr>
        <w:t xml:space="preserve"> </w:t>
      </w:r>
      <w:r>
        <w:t>on</w:t>
      </w:r>
      <w:r>
        <w:rPr>
          <w:spacing w:val="-6"/>
        </w:rPr>
        <w:t xml:space="preserve"> </w:t>
      </w:r>
      <w:r>
        <w:t>a</w:t>
      </w:r>
      <w:r>
        <w:rPr>
          <w:spacing w:val="-2"/>
        </w:rPr>
        <w:t xml:space="preserve"> </w:t>
      </w:r>
      <w:r>
        <w:t>foundation</w:t>
      </w:r>
      <w:r>
        <w:rPr>
          <w:spacing w:val="-6"/>
        </w:rPr>
        <w:t xml:space="preserve"> </w:t>
      </w:r>
      <w:r>
        <w:t>on</w:t>
      </w:r>
      <w:r>
        <w:rPr>
          <w:spacing w:val="-6"/>
        </w:rPr>
        <w:t xml:space="preserve"> </w:t>
      </w:r>
      <w:r>
        <w:t>the</w:t>
      </w:r>
      <w:r>
        <w:rPr>
          <w:spacing w:val="-5"/>
        </w:rPr>
        <w:t xml:space="preserve"> </w:t>
      </w:r>
      <w:r>
        <w:t>original</w:t>
      </w:r>
      <w:r>
        <w:rPr>
          <w:spacing w:val="-1"/>
        </w:rPr>
        <w:t xml:space="preserve"> </w:t>
      </w:r>
      <w:r>
        <w:rPr>
          <w:spacing w:val="-2"/>
        </w:rPr>
        <w:t>property.</w:t>
      </w:r>
    </w:p>
    <w:p w14:paraId="478F0E01" w14:textId="77777777" w:rsidR="00E208E1" w:rsidRDefault="00E208E1">
      <w:pPr>
        <w:pStyle w:val="ListParagraph"/>
        <w:sectPr w:rsidR="00E208E1">
          <w:pgSz w:w="12240" w:h="15840"/>
          <w:pgMar w:top="1360" w:right="1080" w:bottom="760" w:left="1080" w:header="182" w:footer="568" w:gutter="0"/>
          <w:cols w:space="720"/>
        </w:sectPr>
      </w:pPr>
    </w:p>
    <w:p w14:paraId="478F0E02" w14:textId="77777777" w:rsidR="00E208E1" w:rsidRDefault="00E208E1">
      <w:pPr>
        <w:pStyle w:val="BodyText"/>
        <w:spacing w:before="148"/>
      </w:pPr>
    </w:p>
    <w:p w14:paraId="478F0E03" w14:textId="1FF4D7C0" w:rsidR="00E208E1" w:rsidRDefault="00000000">
      <w:pPr>
        <w:ind w:left="259"/>
      </w:pPr>
      <w:r>
        <w:rPr>
          <w:b/>
        </w:rPr>
        <w:t>FIRE</w:t>
      </w:r>
      <w:r>
        <w:rPr>
          <w:b/>
          <w:spacing w:val="-6"/>
        </w:rPr>
        <w:t xml:space="preserve"> </w:t>
      </w:r>
      <w:r>
        <w:rPr>
          <w:b/>
        </w:rPr>
        <w:t>CODE</w:t>
      </w:r>
      <w:r>
        <w:rPr>
          <w:b/>
          <w:spacing w:val="-4"/>
        </w:rPr>
        <w:t xml:space="preserve"> </w:t>
      </w:r>
      <w:r>
        <w:rPr>
          <w:b/>
        </w:rPr>
        <w:t>OFFICIAL.</w:t>
      </w:r>
      <w:r>
        <w:rPr>
          <w:b/>
          <w:spacing w:val="-5"/>
        </w:rPr>
        <w:t xml:space="preserve"> </w:t>
      </w:r>
      <w:r>
        <w:t>The</w:t>
      </w:r>
      <w:r>
        <w:rPr>
          <w:spacing w:val="-3"/>
        </w:rPr>
        <w:t xml:space="preserve"> </w:t>
      </w:r>
      <w:r w:rsidR="0018135E">
        <w:t>San Jacinto</w:t>
      </w:r>
      <w:r>
        <w:rPr>
          <w:spacing w:val="-2"/>
        </w:rPr>
        <w:t xml:space="preserve"> </w:t>
      </w:r>
      <w:r>
        <w:t>County</w:t>
      </w:r>
      <w:r>
        <w:rPr>
          <w:spacing w:val="-3"/>
        </w:rPr>
        <w:t xml:space="preserve"> </w:t>
      </w:r>
      <w:r>
        <w:t>Fire</w:t>
      </w:r>
      <w:r>
        <w:rPr>
          <w:spacing w:val="-3"/>
        </w:rPr>
        <w:t xml:space="preserve"> </w:t>
      </w:r>
      <w:r>
        <w:t>Marshal</w:t>
      </w:r>
      <w:r>
        <w:rPr>
          <w:spacing w:val="-2"/>
        </w:rPr>
        <w:t xml:space="preserve"> </w:t>
      </w:r>
      <w:r>
        <w:t>or</w:t>
      </w:r>
      <w:r>
        <w:rPr>
          <w:spacing w:val="-3"/>
        </w:rPr>
        <w:t xml:space="preserve"> </w:t>
      </w:r>
      <w:r>
        <w:t>a</w:t>
      </w:r>
      <w:r>
        <w:rPr>
          <w:spacing w:val="-2"/>
        </w:rPr>
        <w:t xml:space="preserve"> </w:t>
      </w:r>
      <w:r>
        <w:t>designee</w:t>
      </w:r>
      <w:r>
        <w:rPr>
          <w:spacing w:val="-5"/>
        </w:rPr>
        <w:t xml:space="preserve"> </w:t>
      </w:r>
      <w:r>
        <w:t>of</w:t>
      </w:r>
      <w:r>
        <w:rPr>
          <w:spacing w:val="-5"/>
        </w:rPr>
        <w:t xml:space="preserve"> </w:t>
      </w:r>
      <w:r>
        <w:t>such</w:t>
      </w:r>
      <w:r>
        <w:rPr>
          <w:spacing w:val="-5"/>
        </w:rPr>
        <w:t xml:space="preserve"> </w:t>
      </w:r>
      <w:r>
        <w:rPr>
          <w:spacing w:val="-2"/>
        </w:rPr>
        <w:t>individual.</w:t>
      </w:r>
    </w:p>
    <w:p w14:paraId="478F0E04" w14:textId="46A3085C" w:rsidR="00E208E1" w:rsidRDefault="00000000">
      <w:pPr>
        <w:pStyle w:val="BodyText"/>
        <w:spacing w:before="251"/>
        <w:ind w:left="259" w:right="269"/>
      </w:pPr>
      <w:r>
        <w:rPr>
          <w:b/>
        </w:rPr>
        <w:t>FIRE</w:t>
      </w:r>
      <w:r>
        <w:rPr>
          <w:b/>
          <w:spacing w:val="-3"/>
        </w:rPr>
        <w:t xml:space="preserve"> </w:t>
      </w:r>
      <w:r>
        <w:rPr>
          <w:b/>
        </w:rPr>
        <w:t>MARSHAL.</w:t>
      </w:r>
      <w:r>
        <w:rPr>
          <w:b/>
          <w:spacing w:val="80"/>
        </w:rPr>
        <w:t xml:space="preserve"> </w:t>
      </w:r>
      <w:r>
        <w:t>“Fire</w:t>
      </w:r>
      <w:r>
        <w:rPr>
          <w:spacing w:val="-7"/>
        </w:rPr>
        <w:t xml:space="preserve"> </w:t>
      </w:r>
      <w:r>
        <w:t>Marshal”</w:t>
      </w:r>
      <w:r>
        <w:rPr>
          <w:spacing w:val="-2"/>
        </w:rPr>
        <w:t xml:space="preserve"> </w:t>
      </w:r>
      <w:r>
        <w:t>or</w:t>
      </w:r>
      <w:r>
        <w:rPr>
          <w:spacing w:val="-2"/>
        </w:rPr>
        <w:t xml:space="preserve"> </w:t>
      </w:r>
      <w:r>
        <w:t>“County</w:t>
      </w:r>
      <w:r>
        <w:rPr>
          <w:spacing w:val="-2"/>
        </w:rPr>
        <w:t xml:space="preserve"> </w:t>
      </w:r>
      <w:r>
        <w:t>Fire</w:t>
      </w:r>
      <w:r>
        <w:rPr>
          <w:spacing w:val="-7"/>
        </w:rPr>
        <w:t xml:space="preserve"> </w:t>
      </w:r>
      <w:r>
        <w:t>Marshal”</w:t>
      </w:r>
      <w:r>
        <w:rPr>
          <w:spacing w:val="-4"/>
        </w:rPr>
        <w:t xml:space="preserve"> </w:t>
      </w:r>
      <w:r>
        <w:t>means</w:t>
      </w:r>
      <w:r>
        <w:rPr>
          <w:spacing w:val="-2"/>
        </w:rPr>
        <w:t xml:space="preserve"> </w:t>
      </w:r>
      <w:r>
        <w:t>the</w:t>
      </w:r>
      <w:r>
        <w:rPr>
          <w:spacing w:val="-2"/>
        </w:rPr>
        <w:t xml:space="preserve"> </w:t>
      </w:r>
      <w:r>
        <w:t>holder</w:t>
      </w:r>
      <w:r>
        <w:rPr>
          <w:spacing w:val="-4"/>
        </w:rPr>
        <w:t xml:space="preserve"> </w:t>
      </w:r>
      <w:r>
        <w:t>of</w:t>
      </w:r>
      <w:r>
        <w:rPr>
          <w:spacing w:val="-2"/>
        </w:rPr>
        <w:t xml:space="preserve"> </w:t>
      </w:r>
      <w:r>
        <w:t>the</w:t>
      </w:r>
      <w:r>
        <w:rPr>
          <w:spacing w:val="-2"/>
        </w:rPr>
        <w:t xml:space="preserve"> </w:t>
      </w:r>
      <w:r>
        <w:t>statutory</w:t>
      </w:r>
      <w:r>
        <w:rPr>
          <w:spacing w:val="-2"/>
        </w:rPr>
        <w:t xml:space="preserve"> </w:t>
      </w:r>
      <w:r>
        <w:t>office</w:t>
      </w:r>
      <w:r>
        <w:rPr>
          <w:spacing w:val="-4"/>
        </w:rPr>
        <w:t xml:space="preserve"> </w:t>
      </w:r>
      <w:r>
        <w:t xml:space="preserve">of County Fire Marshal for </w:t>
      </w:r>
      <w:r w:rsidR="0018135E">
        <w:t>San Jacinto</w:t>
      </w:r>
      <w:r>
        <w:t xml:space="preserve"> County or the employee(s) designated by the County Fire Marshal to perform a task required by this code.</w:t>
      </w:r>
    </w:p>
    <w:p w14:paraId="478F0E05" w14:textId="77777777" w:rsidR="00E208E1" w:rsidRDefault="00E208E1">
      <w:pPr>
        <w:pStyle w:val="BodyText"/>
        <w:spacing w:before="1"/>
      </w:pPr>
    </w:p>
    <w:p w14:paraId="478F0E06" w14:textId="72EB6810" w:rsidR="00E208E1" w:rsidRDefault="00000000">
      <w:pPr>
        <w:pStyle w:val="BodyText"/>
        <w:ind w:left="259" w:right="269"/>
      </w:pPr>
      <w:r>
        <w:rPr>
          <w:b/>
        </w:rPr>
        <w:t>FOSTER</w:t>
      </w:r>
      <w:r>
        <w:rPr>
          <w:b/>
          <w:spacing w:val="-3"/>
        </w:rPr>
        <w:t xml:space="preserve"> </w:t>
      </w:r>
      <w:r>
        <w:rPr>
          <w:b/>
        </w:rPr>
        <w:t>GROUP</w:t>
      </w:r>
      <w:r>
        <w:rPr>
          <w:b/>
          <w:spacing w:val="-5"/>
        </w:rPr>
        <w:t xml:space="preserve"> </w:t>
      </w:r>
      <w:r>
        <w:rPr>
          <w:b/>
        </w:rPr>
        <w:t>HOME.</w:t>
      </w:r>
      <w:r>
        <w:rPr>
          <w:b/>
          <w:spacing w:val="40"/>
        </w:rPr>
        <w:t xml:space="preserve"> </w:t>
      </w:r>
      <w:r>
        <w:t>A</w:t>
      </w:r>
      <w:r>
        <w:rPr>
          <w:spacing w:val="-3"/>
        </w:rPr>
        <w:t xml:space="preserve"> </w:t>
      </w:r>
      <w:r>
        <w:t>child-care</w:t>
      </w:r>
      <w:r>
        <w:rPr>
          <w:spacing w:val="-2"/>
        </w:rPr>
        <w:t xml:space="preserve"> </w:t>
      </w:r>
      <w:r>
        <w:t>facility</w:t>
      </w:r>
      <w:r>
        <w:rPr>
          <w:spacing w:val="-5"/>
        </w:rPr>
        <w:t xml:space="preserve"> </w:t>
      </w:r>
      <w:r>
        <w:t>that</w:t>
      </w:r>
      <w:r>
        <w:rPr>
          <w:spacing w:val="-1"/>
        </w:rPr>
        <w:t xml:space="preserve"> </w:t>
      </w:r>
      <w:r>
        <w:t>provides</w:t>
      </w:r>
      <w:r>
        <w:rPr>
          <w:spacing w:val="-2"/>
        </w:rPr>
        <w:t xml:space="preserve"> </w:t>
      </w:r>
      <w:r>
        <w:t>care</w:t>
      </w:r>
      <w:r>
        <w:rPr>
          <w:spacing w:val="-4"/>
        </w:rPr>
        <w:t xml:space="preserve"> </w:t>
      </w:r>
      <w:r>
        <w:t>for four</w:t>
      </w:r>
      <w:r>
        <w:rPr>
          <w:spacing w:val="-2"/>
        </w:rPr>
        <w:t xml:space="preserve"> </w:t>
      </w:r>
      <w:r>
        <w:t>or</w:t>
      </w:r>
      <w:r>
        <w:rPr>
          <w:spacing w:val="-4"/>
        </w:rPr>
        <w:t xml:space="preserve"> </w:t>
      </w:r>
      <w:r>
        <w:t>more</w:t>
      </w:r>
      <w:r>
        <w:rPr>
          <w:spacing w:val="-2"/>
        </w:rPr>
        <w:t xml:space="preserve"> </w:t>
      </w:r>
      <w:r>
        <w:t>children</w:t>
      </w:r>
      <w:r>
        <w:rPr>
          <w:spacing w:val="-2"/>
        </w:rPr>
        <w:t xml:space="preserve"> </w:t>
      </w:r>
      <w:r>
        <w:t>on</w:t>
      </w:r>
      <w:r>
        <w:rPr>
          <w:spacing w:val="-2"/>
        </w:rPr>
        <w:t xml:space="preserve"> </w:t>
      </w:r>
      <w:r>
        <w:t>a</w:t>
      </w:r>
      <w:r>
        <w:rPr>
          <w:spacing w:val="-2"/>
        </w:rPr>
        <w:t xml:space="preserve"> </w:t>
      </w:r>
      <w:r>
        <w:t xml:space="preserve">24-hour basis shall be regulated by the </w:t>
      </w:r>
      <w:r w:rsidR="0018135E">
        <w:t>San Jacinto</w:t>
      </w:r>
      <w:r>
        <w:t xml:space="preserve"> County Fire Code.</w:t>
      </w:r>
    </w:p>
    <w:p w14:paraId="478F0E07" w14:textId="77777777" w:rsidR="00E208E1" w:rsidRDefault="00000000">
      <w:pPr>
        <w:spacing w:before="252"/>
        <w:ind w:left="259" w:right="262"/>
        <w:rPr>
          <w:sz w:val="21"/>
        </w:rPr>
      </w:pPr>
      <w:r>
        <w:rPr>
          <w:b/>
        </w:rPr>
        <w:t>FOSTER HOME.</w:t>
      </w:r>
      <w:r>
        <w:rPr>
          <w:b/>
          <w:spacing w:val="40"/>
        </w:rPr>
        <w:t xml:space="preserve"> </w:t>
      </w:r>
      <w:r>
        <w:t>A single independent home that is the primary residence of the foster parents and provides</w:t>
      </w:r>
      <w:r>
        <w:rPr>
          <w:spacing w:val="-4"/>
        </w:rPr>
        <w:t xml:space="preserve"> </w:t>
      </w:r>
      <w:r>
        <w:t>care</w:t>
      </w:r>
      <w:r>
        <w:rPr>
          <w:spacing w:val="-2"/>
        </w:rPr>
        <w:t xml:space="preserve"> </w:t>
      </w:r>
      <w:r>
        <w:t>for</w:t>
      </w:r>
      <w:r>
        <w:rPr>
          <w:spacing w:val="-3"/>
        </w:rPr>
        <w:t xml:space="preserve"> </w:t>
      </w:r>
      <w:r>
        <w:t>less</w:t>
      </w:r>
      <w:r>
        <w:rPr>
          <w:spacing w:val="-2"/>
        </w:rPr>
        <w:t xml:space="preserve"> </w:t>
      </w:r>
      <w:r>
        <w:t>than</w:t>
      </w:r>
      <w:r>
        <w:rPr>
          <w:spacing w:val="-2"/>
        </w:rPr>
        <w:t xml:space="preserve"> </w:t>
      </w:r>
      <w:r>
        <w:t>four</w:t>
      </w:r>
      <w:r>
        <w:rPr>
          <w:spacing w:val="-2"/>
        </w:rPr>
        <w:t xml:space="preserve"> </w:t>
      </w:r>
      <w:r>
        <w:t>children</w:t>
      </w:r>
      <w:r>
        <w:rPr>
          <w:spacing w:val="-3"/>
        </w:rPr>
        <w:t xml:space="preserve"> </w:t>
      </w:r>
      <w:r>
        <w:rPr>
          <w:sz w:val="21"/>
        </w:rPr>
        <w:t>shall</w:t>
      </w:r>
      <w:r>
        <w:rPr>
          <w:spacing w:val="-3"/>
          <w:sz w:val="21"/>
        </w:rPr>
        <w:t xml:space="preserve"> </w:t>
      </w:r>
      <w:r>
        <w:rPr>
          <w:sz w:val="21"/>
        </w:rPr>
        <w:t>be</w:t>
      </w:r>
      <w:r>
        <w:rPr>
          <w:spacing w:val="-2"/>
          <w:sz w:val="21"/>
        </w:rPr>
        <w:t xml:space="preserve"> </w:t>
      </w:r>
      <w:r>
        <w:rPr>
          <w:sz w:val="21"/>
        </w:rPr>
        <w:t>regulated</w:t>
      </w:r>
      <w:r>
        <w:rPr>
          <w:spacing w:val="-2"/>
          <w:sz w:val="21"/>
        </w:rPr>
        <w:t xml:space="preserve"> </w:t>
      </w:r>
      <w:r>
        <w:rPr>
          <w:sz w:val="21"/>
        </w:rPr>
        <w:t>by</w:t>
      </w:r>
      <w:r>
        <w:rPr>
          <w:spacing w:val="-2"/>
          <w:sz w:val="21"/>
        </w:rPr>
        <w:t xml:space="preserve"> </w:t>
      </w:r>
      <w:r>
        <w:rPr>
          <w:sz w:val="21"/>
        </w:rPr>
        <w:t>the</w:t>
      </w:r>
      <w:r>
        <w:rPr>
          <w:spacing w:val="-5"/>
          <w:sz w:val="21"/>
        </w:rPr>
        <w:t xml:space="preserve"> </w:t>
      </w:r>
      <w:r>
        <w:rPr>
          <w:sz w:val="21"/>
        </w:rPr>
        <w:t>current</w:t>
      </w:r>
      <w:r>
        <w:rPr>
          <w:spacing w:val="-3"/>
          <w:sz w:val="21"/>
        </w:rPr>
        <w:t xml:space="preserve"> </w:t>
      </w:r>
      <w:r>
        <w:rPr>
          <w:sz w:val="21"/>
        </w:rPr>
        <w:t>fire</w:t>
      </w:r>
      <w:r>
        <w:rPr>
          <w:spacing w:val="-2"/>
          <w:sz w:val="21"/>
        </w:rPr>
        <w:t xml:space="preserve"> </w:t>
      </w:r>
      <w:r>
        <w:rPr>
          <w:sz w:val="21"/>
        </w:rPr>
        <w:t>&amp;</w:t>
      </w:r>
      <w:r>
        <w:rPr>
          <w:spacing w:val="-1"/>
          <w:sz w:val="21"/>
        </w:rPr>
        <w:t xml:space="preserve"> </w:t>
      </w:r>
      <w:r>
        <w:rPr>
          <w:sz w:val="21"/>
        </w:rPr>
        <w:t>life</w:t>
      </w:r>
      <w:r>
        <w:rPr>
          <w:spacing w:val="-2"/>
          <w:sz w:val="21"/>
        </w:rPr>
        <w:t xml:space="preserve"> </w:t>
      </w:r>
      <w:r>
        <w:rPr>
          <w:sz w:val="21"/>
        </w:rPr>
        <w:t>safety</w:t>
      </w:r>
      <w:r>
        <w:rPr>
          <w:spacing w:val="-2"/>
          <w:sz w:val="21"/>
        </w:rPr>
        <w:t xml:space="preserve"> </w:t>
      </w:r>
      <w:r>
        <w:rPr>
          <w:sz w:val="21"/>
        </w:rPr>
        <w:t>requirements</w:t>
      </w:r>
      <w:r>
        <w:rPr>
          <w:spacing w:val="-2"/>
          <w:sz w:val="21"/>
        </w:rPr>
        <w:t xml:space="preserve"> </w:t>
      </w:r>
      <w:r>
        <w:rPr>
          <w:sz w:val="21"/>
        </w:rPr>
        <w:t>of</w:t>
      </w:r>
      <w:r>
        <w:rPr>
          <w:spacing w:val="-3"/>
          <w:sz w:val="21"/>
        </w:rPr>
        <w:t xml:space="preserve"> </w:t>
      </w:r>
      <w:r>
        <w:rPr>
          <w:sz w:val="21"/>
        </w:rPr>
        <w:t xml:space="preserve">the </w:t>
      </w:r>
      <w:r>
        <w:rPr>
          <w:spacing w:val="-2"/>
          <w:sz w:val="21"/>
        </w:rPr>
        <w:t>state.</w:t>
      </w:r>
    </w:p>
    <w:p w14:paraId="478F0E08" w14:textId="77777777" w:rsidR="00E208E1" w:rsidRDefault="00E208E1">
      <w:pPr>
        <w:pStyle w:val="BodyText"/>
        <w:spacing w:before="1"/>
      </w:pPr>
    </w:p>
    <w:p w14:paraId="478F0E09" w14:textId="77777777" w:rsidR="00E208E1" w:rsidRDefault="00000000">
      <w:pPr>
        <w:pStyle w:val="BodyText"/>
        <w:ind w:left="259" w:right="262"/>
      </w:pPr>
      <w:r>
        <w:rPr>
          <w:b/>
        </w:rPr>
        <w:t>GROUP HOME.</w:t>
      </w:r>
      <w:r>
        <w:rPr>
          <w:b/>
          <w:spacing w:val="40"/>
        </w:rPr>
        <w:t xml:space="preserve"> </w:t>
      </w:r>
      <w:r>
        <w:t>A facility for social rehabilitation, substance abuse or mental health problems that contains</w:t>
      </w:r>
      <w:r>
        <w:rPr>
          <w:spacing w:val="-5"/>
        </w:rPr>
        <w:t xml:space="preserve"> </w:t>
      </w:r>
      <w:r>
        <w:t>a</w:t>
      </w:r>
      <w:r>
        <w:rPr>
          <w:spacing w:val="-3"/>
        </w:rPr>
        <w:t xml:space="preserve"> </w:t>
      </w:r>
      <w:r>
        <w:t>group</w:t>
      </w:r>
      <w:r>
        <w:rPr>
          <w:spacing w:val="-3"/>
        </w:rPr>
        <w:t xml:space="preserve"> </w:t>
      </w:r>
      <w:r>
        <w:t>housing</w:t>
      </w:r>
      <w:r>
        <w:rPr>
          <w:spacing w:val="-3"/>
        </w:rPr>
        <w:t xml:space="preserve"> </w:t>
      </w:r>
      <w:r>
        <w:t>arrangement</w:t>
      </w:r>
      <w:r>
        <w:rPr>
          <w:spacing w:val="-5"/>
        </w:rPr>
        <w:t xml:space="preserve"> </w:t>
      </w:r>
      <w:r>
        <w:t>that</w:t>
      </w:r>
      <w:r>
        <w:rPr>
          <w:spacing w:val="-2"/>
        </w:rPr>
        <w:t xml:space="preserve"> </w:t>
      </w:r>
      <w:r>
        <w:t>provides</w:t>
      </w:r>
      <w:r>
        <w:rPr>
          <w:spacing w:val="-3"/>
        </w:rPr>
        <w:t xml:space="preserve"> </w:t>
      </w:r>
      <w:r>
        <w:t>custodial</w:t>
      </w:r>
      <w:r>
        <w:rPr>
          <w:spacing w:val="-2"/>
        </w:rPr>
        <w:t xml:space="preserve"> </w:t>
      </w:r>
      <w:r>
        <w:t>care</w:t>
      </w:r>
      <w:r>
        <w:rPr>
          <w:spacing w:val="-3"/>
        </w:rPr>
        <w:t xml:space="preserve"> </w:t>
      </w:r>
      <w:r>
        <w:t>but</w:t>
      </w:r>
      <w:r>
        <w:rPr>
          <w:spacing w:val="-2"/>
        </w:rPr>
        <w:t xml:space="preserve"> </w:t>
      </w:r>
      <w:r>
        <w:t>does</w:t>
      </w:r>
      <w:r>
        <w:rPr>
          <w:spacing w:val="-3"/>
        </w:rPr>
        <w:t xml:space="preserve"> </w:t>
      </w:r>
      <w:r>
        <w:t>not</w:t>
      </w:r>
      <w:r>
        <w:rPr>
          <w:spacing w:val="-2"/>
        </w:rPr>
        <w:t xml:space="preserve"> </w:t>
      </w:r>
      <w:r>
        <w:t>provide</w:t>
      </w:r>
      <w:r>
        <w:rPr>
          <w:spacing w:val="-5"/>
        </w:rPr>
        <w:t xml:space="preserve"> </w:t>
      </w:r>
      <w:r>
        <w:t>medical</w:t>
      </w:r>
      <w:r>
        <w:rPr>
          <w:spacing w:val="-5"/>
        </w:rPr>
        <w:t xml:space="preserve"> </w:t>
      </w:r>
      <w:r>
        <w:t>care,</w:t>
      </w:r>
      <w:r>
        <w:rPr>
          <w:spacing w:val="-3"/>
        </w:rPr>
        <w:t xml:space="preserve"> </w:t>
      </w:r>
      <w:r>
        <w:t>to</w:t>
      </w:r>
      <w:r>
        <w:rPr>
          <w:spacing w:val="-3"/>
        </w:rPr>
        <w:t xml:space="preserve"> </w:t>
      </w:r>
      <w:r>
        <w:t>four or more persons.</w:t>
      </w:r>
      <w:r>
        <w:rPr>
          <w:spacing w:val="40"/>
        </w:rPr>
        <w:t xml:space="preserve"> </w:t>
      </w:r>
      <w:r>
        <w:t>This definition does not include Halfway Houses.</w:t>
      </w:r>
    </w:p>
    <w:p w14:paraId="478F0E0A" w14:textId="77777777" w:rsidR="00E208E1" w:rsidRDefault="00E208E1">
      <w:pPr>
        <w:pStyle w:val="BodyText"/>
        <w:spacing w:before="2"/>
      </w:pPr>
    </w:p>
    <w:p w14:paraId="478F0E0B" w14:textId="77777777" w:rsidR="00E208E1" w:rsidRDefault="00000000">
      <w:pPr>
        <w:ind w:left="259" w:right="262"/>
        <w:rPr>
          <w:sz w:val="24"/>
        </w:rPr>
      </w:pPr>
      <w:r>
        <w:rPr>
          <w:b/>
          <w:sz w:val="24"/>
        </w:rPr>
        <w:t>MOBILE FOOD PREPARATION VEHICLES.</w:t>
      </w:r>
      <w:r>
        <w:rPr>
          <w:b/>
          <w:spacing w:val="40"/>
          <w:sz w:val="24"/>
        </w:rPr>
        <w:t xml:space="preserve"> </w:t>
      </w:r>
      <w:r>
        <w:rPr>
          <w:sz w:val="24"/>
        </w:rPr>
        <w:t>Vehicles, trailers, or carts which are used for the preparations, serving or sales of consumable items, also known as Mobile Food Units.</w:t>
      </w:r>
      <w:r>
        <w:rPr>
          <w:spacing w:val="40"/>
          <w:sz w:val="24"/>
        </w:rPr>
        <w:t xml:space="preserve"> </w:t>
      </w:r>
      <w:r>
        <w:rPr>
          <w:sz w:val="24"/>
        </w:rPr>
        <w:t>Mobile Food Units must be capable of either being immediately driven to and from the site or consist of trailers</w:t>
      </w:r>
      <w:r>
        <w:rPr>
          <w:spacing w:val="-3"/>
          <w:sz w:val="24"/>
        </w:rPr>
        <w:t xml:space="preserve"> </w:t>
      </w:r>
      <w:r>
        <w:rPr>
          <w:sz w:val="24"/>
        </w:rPr>
        <w:t>with</w:t>
      </w:r>
      <w:r>
        <w:rPr>
          <w:spacing w:val="-3"/>
          <w:sz w:val="24"/>
        </w:rPr>
        <w:t xml:space="preserve"> </w:t>
      </w:r>
      <w:r>
        <w:rPr>
          <w:sz w:val="24"/>
        </w:rPr>
        <w:t>wheels</w:t>
      </w:r>
      <w:r>
        <w:rPr>
          <w:spacing w:val="-3"/>
          <w:sz w:val="24"/>
        </w:rPr>
        <w:t xml:space="preserve"> </w:t>
      </w:r>
      <w:r>
        <w:rPr>
          <w:sz w:val="24"/>
        </w:rPr>
        <w:t>that</w:t>
      </w:r>
      <w:r>
        <w:rPr>
          <w:spacing w:val="-1"/>
          <w:sz w:val="24"/>
        </w:rPr>
        <w:t xml:space="preserve"> </w:t>
      </w:r>
      <w:r>
        <w:rPr>
          <w:sz w:val="24"/>
        </w:rPr>
        <w:t>can</w:t>
      </w:r>
      <w:r>
        <w:rPr>
          <w:spacing w:val="-3"/>
          <w:sz w:val="24"/>
        </w:rPr>
        <w:t xml:space="preserve"> </w:t>
      </w:r>
      <w:r>
        <w:rPr>
          <w:sz w:val="24"/>
        </w:rPr>
        <w:t>be</w:t>
      </w:r>
      <w:r>
        <w:rPr>
          <w:spacing w:val="-4"/>
          <w:sz w:val="24"/>
        </w:rPr>
        <w:t xml:space="preserve"> </w:t>
      </w:r>
      <w:r>
        <w:rPr>
          <w:sz w:val="24"/>
        </w:rPr>
        <w:t>immediately</w:t>
      </w:r>
      <w:r>
        <w:rPr>
          <w:spacing w:val="-3"/>
          <w:sz w:val="24"/>
        </w:rPr>
        <w:t xml:space="preserve"> </w:t>
      </w:r>
      <w:r>
        <w:rPr>
          <w:sz w:val="24"/>
        </w:rPr>
        <w:t>towed</w:t>
      </w:r>
      <w:r>
        <w:rPr>
          <w:spacing w:val="-3"/>
          <w:sz w:val="24"/>
        </w:rPr>
        <w:t xml:space="preserve"> </w:t>
      </w:r>
      <w:r>
        <w:rPr>
          <w:sz w:val="24"/>
        </w:rPr>
        <w:t>off</w:t>
      </w:r>
      <w:r>
        <w:rPr>
          <w:spacing w:val="-5"/>
          <w:sz w:val="24"/>
        </w:rPr>
        <w:t xml:space="preserve"> </w:t>
      </w:r>
      <w:r>
        <w:rPr>
          <w:sz w:val="24"/>
        </w:rPr>
        <w:t>site.</w:t>
      </w:r>
      <w:r>
        <w:rPr>
          <w:spacing w:val="40"/>
          <w:sz w:val="24"/>
        </w:rPr>
        <w:t xml:space="preserve"> </w:t>
      </w:r>
      <w:r>
        <w:rPr>
          <w:sz w:val="24"/>
        </w:rPr>
        <w:t>Any</w:t>
      </w:r>
      <w:r>
        <w:rPr>
          <w:spacing w:val="-3"/>
          <w:sz w:val="24"/>
        </w:rPr>
        <w:t xml:space="preserve"> </w:t>
      </w:r>
      <w:r>
        <w:rPr>
          <w:sz w:val="24"/>
        </w:rPr>
        <w:t>structures</w:t>
      </w:r>
      <w:r>
        <w:rPr>
          <w:spacing w:val="-1"/>
          <w:sz w:val="24"/>
        </w:rPr>
        <w:t xml:space="preserve"> </w:t>
      </w:r>
      <w:r>
        <w:rPr>
          <w:sz w:val="24"/>
        </w:rPr>
        <w:t>that</w:t>
      </w:r>
      <w:r>
        <w:rPr>
          <w:spacing w:val="-3"/>
          <w:sz w:val="24"/>
        </w:rPr>
        <w:t xml:space="preserve"> </w:t>
      </w:r>
      <w:r>
        <w:rPr>
          <w:sz w:val="24"/>
        </w:rPr>
        <w:t>sit</w:t>
      </w:r>
      <w:r>
        <w:rPr>
          <w:spacing w:val="-3"/>
          <w:sz w:val="24"/>
        </w:rPr>
        <w:t xml:space="preserve"> </w:t>
      </w:r>
      <w:r>
        <w:rPr>
          <w:sz w:val="24"/>
        </w:rPr>
        <w:t>on</w:t>
      </w:r>
      <w:r>
        <w:rPr>
          <w:spacing w:val="-3"/>
          <w:sz w:val="24"/>
        </w:rPr>
        <w:t xml:space="preserve"> </w:t>
      </w:r>
      <w:r>
        <w:rPr>
          <w:sz w:val="24"/>
        </w:rPr>
        <w:t>the</w:t>
      </w:r>
      <w:r>
        <w:rPr>
          <w:spacing w:val="-4"/>
          <w:sz w:val="24"/>
        </w:rPr>
        <w:t xml:space="preserve"> </w:t>
      </w:r>
      <w:r>
        <w:rPr>
          <w:sz w:val="24"/>
        </w:rPr>
        <w:t>ground</w:t>
      </w:r>
      <w:r>
        <w:rPr>
          <w:spacing w:val="-3"/>
          <w:sz w:val="24"/>
        </w:rPr>
        <w:t xml:space="preserve"> </w:t>
      </w:r>
      <w:r>
        <w:rPr>
          <w:sz w:val="24"/>
        </w:rPr>
        <w:t>or are attached to the ground are not considered mobile.</w:t>
      </w:r>
    </w:p>
    <w:p w14:paraId="478F0E0C" w14:textId="77777777" w:rsidR="00E208E1" w:rsidRDefault="00000000">
      <w:pPr>
        <w:pStyle w:val="BodyText"/>
        <w:spacing w:before="249"/>
        <w:ind w:left="259" w:right="262"/>
      </w:pPr>
      <w:r>
        <w:rPr>
          <w:b/>
        </w:rPr>
        <w:t>MOBILE</w:t>
      </w:r>
      <w:r>
        <w:rPr>
          <w:b/>
          <w:spacing w:val="-4"/>
        </w:rPr>
        <w:t xml:space="preserve"> </w:t>
      </w:r>
      <w:r>
        <w:rPr>
          <w:b/>
        </w:rPr>
        <w:t>FOOD</w:t>
      </w:r>
      <w:r>
        <w:rPr>
          <w:b/>
          <w:spacing w:val="-3"/>
        </w:rPr>
        <w:t xml:space="preserve"> </w:t>
      </w:r>
      <w:r>
        <w:rPr>
          <w:b/>
        </w:rPr>
        <w:t>VENDOR</w:t>
      </w:r>
      <w:r>
        <w:rPr>
          <w:b/>
          <w:spacing w:val="-3"/>
        </w:rPr>
        <w:t xml:space="preserve"> </w:t>
      </w:r>
      <w:r>
        <w:rPr>
          <w:b/>
        </w:rPr>
        <w:t>PARK.</w:t>
      </w:r>
      <w:r>
        <w:rPr>
          <w:b/>
          <w:spacing w:val="40"/>
        </w:rPr>
        <w:t xml:space="preserve"> </w:t>
      </w:r>
      <w:r>
        <w:t>A</w:t>
      </w:r>
      <w:r>
        <w:rPr>
          <w:spacing w:val="-3"/>
        </w:rPr>
        <w:t xml:space="preserve"> </w:t>
      </w:r>
      <w:r>
        <w:t>site</w:t>
      </w:r>
      <w:r>
        <w:rPr>
          <w:spacing w:val="-2"/>
        </w:rPr>
        <w:t xml:space="preserve"> </w:t>
      </w:r>
      <w:r>
        <w:t>or</w:t>
      </w:r>
      <w:r>
        <w:rPr>
          <w:spacing w:val="-2"/>
        </w:rPr>
        <w:t xml:space="preserve"> </w:t>
      </w:r>
      <w:r>
        <w:t>location</w:t>
      </w:r>
      <w:r>
        <w:rPr>
          <w:spacing w:val="-2"/>
        </w:rPr>
        <w:t xml:space="preserve"> </w:t>
      </w:r>
      <w:r>
        <w:t>whereby</w:t>
      </w:r>
      <w:r>
        <w:rPr>
          <w:spacing w:val="-2"/>
        </w:rPr>
        <w:t xml:space="preserve"> </w:t>
      </w:r>
      <w:r>
        <w:t>access</w:t>
      </w:r>
      <w:r>
        <w:rPr>
          <w:spacing w:val="-2"/>
        </w:rPr>
        <w:t xml:space="preserve"> </w:t>
      </w:r>
      <w:r>
        <w:t>is</w:t>
      </w:r>
      <w:r>
        <w:rPr>
          <w:spacing w:val="-2"/>
        </w:rPr>
        <w:t xml:space="preserve"> </w:t>
      </w:r>
      <w:r>
        <w:t>provided</w:t>
      </w:r>
      <w:r>
        <w:rPr>
          <w:spacing w:val="-2"/>
        </w:rPr>
        <w:t xml:space="preserve"> </w:t>
      </w:r>
      <w:r>
        <w:t>for</w:t>
      </w:r>
      <w:r>
        <w:rPr>
          <w:spacing w:val="-2"/>
        </w:rPr>
        <w:t xml:space="preserve"> </w:t>
      </w:r>
      <w:r>
        <w:t>two</w:t>
      </w:r>
      <w:r>
        <w:rPr>
          <w:spacing w:val="-2"/>
        </w:rPr>
        <w:t xml:space="preserve"> </w:t>
      </w:r>
      <w:r>
        <w:t>or</w:t>
      </w:r>
      <w:r>
        <w:rPr>
          <w:spacing w:val="-4"/>
        </w:rPr>
        <w:t xml:space="preserve"> </w:t>
      </w:r>
      <w:r>
        <w:t>more</w:t>
      </w:r>
      <w:r>
        <w:rPr>
          <w:spacing w:val="-2"/>
        </w:rPr>
        <w:t xml:space="preserve"> </w:t>
      </w:r>
      <w:r>
        <w:t>mobile food preparation vehicles.</w:t>
      </w:r>
      <w:r>
        <w:rPr>
          <w:spacing w:val="40"/>
        </w:rPr>
        <w:t xml:space="preserve"> </w:t>
      </w:r>
      <w:r>
        <w:t>Such a location may include permitted permanent structures.</w:t>
      </w:r>
      <w:r>
        <w:rPr>
          <w:spacing w:val="40"/>
        </w:rPr>
        <w:t xml:space="preserve"> </w:t>
      </w:r>
      <w:r>
        <w:t>Also known as Food Truck Parks.</w:t>
      </w:r>
    </w:p>
    <w:p w14:paraId="478F0E0D" w14:textId="77777777" w:rsidR="00E208E1" w:rsidRDefault="00E208E1">
      <w:pPr>
        <w:pStyle w:val="BodyText"/>
        <w:spacing w:before="10"/>
      </w:pPr>
    </w:p>
    <w:p w14:paraId="478F0E0E" w14:textId="77777777" w:rsidR="00E208E1" w:rsidRDefault="00000000">
      <w:pPr>
        <w:spacing w:before="1"/>
        <w:ind w:left="259"/>
        <w:rPr>
          <w:sz w:val="21"/>
        </w:rPr>
      </w:pPr>
      <w:r>
        <w:rPr>
          <w:b/>
          <w:sz w:val="21"/>
        </w:rPr>
        <w:t>STRUCTURE.</w:t>
      </w:r>
      <w:r>
        <w:rPr>
          <w:b/>
          <w:spacing w:val="40"/>
          <w:sz w:val="21"/>
        </w:rPr>
        <w:t xml:space="preserve"> </w:t>
      </w:r>
      <w:r>
        <w:rPr>
          <w:sz w:val="21"/>
        </w:rPr>
        <w:t>Something</w:t>
      </w:r>
      <w:r>
        <w:rPr>
          <w:spacing w:val="-8"/>
          <w:sz w:val="21"/>
        </w:rPr>
        <w:t xml:space="preserve"> </w:t>
      </w:r>
      <w:r>
        <w:rPr>
          <w:sz w:val="21"/>
        </w:rPr>
        <w:t>built</w:t>
      </w:r>
      <w:r>
        <w:rPr>
          <w:spacing w:val="-4"/>
          <w:sz w:val="21"/>
        </w:rPr>
        <w:t xml:space="preserve"> </w:t>
      </w:r>
      <w:r>
        <w:rPr>
          <w:sz w:val="21"/>
        </w:rPr>
        <w:t>or</w:t>
      </w:r>
      <w:r>
        <w:rPr>
          <w:spacing w:val="-5"/>
          <w:sz w:val="21"/>
        </w:rPr>
        <w:t xml:space="preserve"> </w:t>
      </w:r>
      <w:r>
        <w:rPr>
          <w:sz w:val="21"/>
        </w:rPr>
        <w:t>constructed</w:t>
      </w:r>
      <w:r>
        <w:rPr>
          <w:spacing w:val="-4"/>
          <w:sz w:val="21"/>
        </w:rPr>
        <w:t xml:space="preserve"> </w:t>
      </w:r>
      <w:r>
        <w:rPr>
          <w:sz w:val="21"/>
        </w:rPr>
        <w:t>to</w:t>
      </w:r>
      <w:r>
        <w:rPr>
          <w:spacing w:val="-3"/>
          <w:sz w:val="21"/>
        </w:rPr>
        <w:t xml:space="preserve"> </w:t>
      </w:r>
      <w:r>
        <w:rPr>
          <w:sz w:val="21"/>
        </w:rPr>
        <w:t>support</w:t>
      </w:r>
      <w:r>
        <w:rPr>
          <w:spacing w:val="-5"/>
          <w:sz w:val="21"/>
        </w:rPr>
        <w:t xml:space="preserve"> </w:t>
      </w:r>
      <w:r>
        <w:rPr>
          <w:sz w:val="21"/>
        </w:rPr>
        <w:t>or</w:t>
      </w:r>
      <w:r>
        <w:rPr>
          <w:spacing w:val="-4"/>
          <w:sz w:val="21"/>
        </w:rPr>
        <w:t xml:space="preserve"> </w:t>
      </w:r>
      <w:r>
        <w:rPr>
          <w:sz w:val="21"/>
        </w:rPr>
        <w:t>shelter</w:t>
      </w:r>
      <w:r>
        <w:rPr>
          <w:spacing w:val="-5"/>
          <w:sz w:val="21"/>
        </w:rPr>
        <w:t xml:space="preserve"> </w:t>
      </w:r>
      <w:r>
        <w:rPr>
          <w:sz w:val="21"/>
        </w:rPr>
        <w:t>any</w:t>
      </w:r>
      <w:r>
        <w:rPr>
          <w:spacing w:val="-3"/>
          <w:sz w:val="21"/>
        </w:rPr>
        <w:t xml:space="preserve"> </w:t>
      </w:r>
      <w:r>
        <w:rPr>
          <w:spacing w:val="-2"/>
          <w:sz w:val="21"/>
        </w:rPr>
        <w:t>occupancy.</w:t>
      </w:r>
    </w:p>
    <w:p w14:paraId="478F0E0F" w14:textId="77777777" w:rsidR="00E208E1" w:rsidRDefault="00E208E1">
      <w:pPr>
        <w:pStyle w:val="BodyText"/>
        <w:spacing w:before="20"/>
        <w:rPr>
          <w:sz w:val="21"/>
        </w:rPr>
      </w:pPr>
    </w:p>
    <w:p w14:paraId="478F0E10" w14:textId="77777777" w:rsidR="00E208E1" w:rsidRDefault="00000000">
      <w:pPr>
        <w:spacing w:before="1"/>
        <w:ind w:left="259" w:right="262"/>
        <w:rPr>
          <w:sz w:val="21"/>
        </w:rPr>
      </w:pPr>
      <w:r>
        <w:rPr>
          <w:b/>
          <w:sz w:val="21"/>
        </w:rPr>
        <w:t>TEMPORARY.</w:t>
      </w:r>
      <w:r>
        <w:rPr>
          <w:b/>
          <w:spacing w:val="40"/>
          <w:sz w:val="21"/>
        </w:rPr>
        <w:t xml:space="preserve"> </w:t>
      </w:r>
      <w:r>
        <w:rPr>
          <w:sz w:val="21"/>
        </w:rPr>
        <w:t>Any</w:t>
      </w:r>
      <w:r>
        <w:rPr>
          <w:spacing w:val="-2"/>
          <w:sz w:val="21"/>
        </w:rPr>
        <w:t xml:space="preserve"> </w:t>
      </w:r>
      <w:r>
        <w:rPr>
          <w:sz w:val="21"/>
        </w:rPr>
        <w:t>construction</w:t>
      </w:r>
      <w:r>
        <w:rPr>
          <w:spacing w:val="-2"/>
          <w:sz w:val="21"/>
        </w:rPr>
        <w:t xml:space="preserve"> </w:t>
      </w:r>
      <w:r>
        <w:rPr>
          <w:sz w:val="21"/>
        </w:rPr>
        <w:t>of</w:t>
      </w:r>
      <w:r>
        <w:rPr>
          <w:spacing w:val="-3"/>
          <w:sz w:val="21"/>
        </w:rPr>
        <w:t xml:space="preserve"> </w:t>
      </w:r>
      <w:r>
        <w:rPr>
          <w:sz w:val="21"/>
        </w:rPr>
        <w:t>a</w:t>
      </w:r>
      <w:r>
        <w:rPr>
          <w:spacing w:val="-2"/>
          <w:sz w:val="21"/>
        </w:rPr>
        <w:t xml:space="preserve"> </w:t>
      </w:r>
      <w:r>
        <w:rPr>
          <w:sz w:val="21"/>
        </w:rPr>
        <w:t>building</w:t>
      </w:r>
      <w:r>
        <w:rPr>
          <w:spacing w:val="-2"/>
          <w:sz w:val="21"/>
        </w:rPr>
        <w:t xml:space="preserve"> </w:t>
      </w:r>
      <w:r>
        <w:rPr>
          <w:sz w:val="21"/>
        </w:rPr>
        <w:t>or</w:t>
      </w:r>
      <w:r>
        <w:rPr>
          <w:spacing w:val="-3"/>
          <w:sz w:val="21"/>
        </w:rPr>
        <w:t xml:space="preserve"> </w:t>
      </w:r>
      <w:r>
        <w:rPr>
          <w:sz w:val="21"/>
        </w:rPr>
        <w:t>structure,</w:t>
      </w:r>
      <w:r>
        <w:rPr>
          <w:spacing w:val="-2"/>
          <w:sz w:val="21"/>
        </w:rPr>
        <w:t xml:space="preserve"> </w:t>
      </w:r>
      <w:r>
        <w:rPr>
          <w:sz w:val="21"/>
        </w:rPr>
        <w:t>tent</w:t>
      </w:r>
      <w:r>
        <w:rPr>
          <w:spacing w:val="-3"/>
          <w:sz w:val="21"/>
        </w:rPr>
        <w:t xml:space="preserve"> </w:t>
      </w:r>
      <w:r>
        <w:rPr>
          <w:sz w:val="21"/>
        </w:rPr>
        <w:t>or</w:t>
      </w:r>
      <w:r>
        <w:rPr>
          <w:spacing w:val="-3"/>
          <w:sz w:val="21"/>
        </w:rPr>
        <w:t xml:space="preserve"> </w:t>
      </w:r>
      <w:r>
        <w:rPr>
          <w:sz w:val="21"/>
        </w:rPr>
        <w:t>membrane</w:t>
      </w:r>
      <w:r>
        <w:rPr>
          <w:spacing w:val="-2"/>
          <w:sz w:val="21"/>
        </w:rPr>
        <w:t xml:space="preserve"> </w:t>
      </w:r>
      <w:r>
        <w:rPr>
          <w:sz w:val="21"/>
        </w:rPr>
        <w:t>structure,</w:t>
      </w:r>
      <w:r>
        <w:rPr>
          <w:spacing w:val="-2"/>
          <w:sz w:val="21"/>
        </w:rPr>
        <w:t xml:space="preserve"> </w:t>
      </w:r>
      <w:r>
        <w:rPr>
          <w:sz w:val="21"/>
        </w:rPr>
        <w:t>or</w:t>
      </w:r>
      <w:r>
        <w:rPr>
          <w:spacing w:val="-3"/>
          <w:sz w:val="21"/>
        </w:rPr>
        <w:t xml:space="preserve"> </w:t>
      </w:r>
      <w:r>
        <w:rPr>
          <w:sz w:val="21"/>
        </w:rPr>
        <w:t>any</w:t>
      </w:r>
      <w:r>
        <w:rPr>
          <w:spacing w:val="-5"/>
          <w:sz w:val="21"/>
        </w:rPr>
        <w:t xml:space="preserve"> </w:t>
      </w:r>
      <w:r>
        <w:rPr>
          <w:sz w:val="21"/>
        </w:rPr>
        <w:t>planned</w:t>
      </w:r>
      <w:r>
        <w:rPr>
          <w:spacing w:val="-2"/>
          <w:sz w:val="21"/>
        </w:rPr>
        <w:t xml:space="preserve"> </w:t>
      </w:r>
      <w:r>
        <w:rPr>
          <w:sz w:val="21"/>
        </w:rPr>
        <w:t>event which will be in operation for no more than 180 days.</w:t>
      </w:r>
    </w:p>
    <w:p w14:paraId="478F0E11" w14:textId="77777777" w:rsidR="00E208E1" w:rsidRDefault="00000000">
      <w:pPr>
        <w:spacing w:before="22" w:line="480" w:lineRule="atLeast"/>
        <w:ind w:left="259" w:right="269"/>
        <w:rPr>
          <w:b/>
          <w:sz w:val="21"/>
        </w:rPr>
      </w:pPr>
      <w:r>
        <w:rPr>
          <w:b/>
          <w:sz w:val="21"/>
        </w:rPr>
        <w:t>OCCUPANCY</w:t>
      </w:r>
      <w:r>
        <w:rPr>
          <w:b/>
          <w:spacing w:val="-4"/>
          <w:sz w:val="21"/>
        </w:rPr>
        <w:t xml:space="preserve"> </w:t>
      </w:r>
      <w:r>
        <w:rPr>
          <w:b/>
          <w:sz w:val="21"/>
        </w:rPr>
        <w:t>CLASSIFICATION</w:t>
      </w:r>
      <w:r>
        <w:rPr>
          <w:sz w:val="21"/>
        </w:rPr>
        <w:t>.</w:t>
      </w:r>
      <w:r>
        <w:rPr>
          <w:spacing w:val="-5"/>
          <w:sz w:val="21"/>
        </w:rPr>
        <w:t xml:space="preserve"> </w:t>
      </w:r>
      <w:r>
        <w:rPr>
          <w:sz w:val="21"/>
        </w:rPr>
        <w:t>For</w:t>
      </w:r>
      <w:r>
        <w:rPr>
          <w:spacing w:val="-2"/>
          <w:sz w:val="21"/>
        </w:rPr>
        <w:t xml:space="preserve"> </w:t>
      </w:r>
      <w:r>
        <w:rPr>
          <w:sz w:val="21"/>
        </w:rPr>
        <w:t>the</w:t>
      </w:r>
      <w:r>
        <w:rPr>
          <w:spacing w:val="-2"/>
          <w:sz w:val="21"/>
        </w:rPr>
        <w:t xml:space="preserve"> </w:t>
      </w:r>
      <w:r>
        <w:rPr>
          <w:sz w:val="21"/>
        </w:rPr>
        <w:t>purposes</w:t>
      </w:r>
      <w:r>
        <w:rPr>
          <w:spacing w:val="-5"/>
          <w:sz w:val="21"/>
        </w:rPr>
        <w:t xml:space="preserve"> </w:t>
      </w:r>
      <w:r>
        <w:rPr>
          <w:sz w:val="21"/>
        </w:rPr>
        <w:t>of</w:t>
      </w:r>
      <w:r>
        <w:rPr>
          <w:spacing w:val="-3"/>
          <w:sz w:val="21"/>
        </w:rPr>
        <w:t xml:space="preserve"> </w:t>
      </w:r>
      <w:r>
        <w:rPr>
          <w:sz w:val="21"/>
        </w:rPr>
        <w:t>this</w:t>
      </w:r>
      <w:r>
        <w:rPr>
          <w:spacing w:val="-2"/>
          <w:sz w:val="21"/>
        </w:rPr>
        <w:t xml:space="preserve"> </w:t>
      </w:r>
      <w:r>
        <w:rPr>
          <w:sz w:val="21"/>
        </w:rPr>
        <w:t>code,</w:t>
      </w:r>
      <w:r>
        <w:rPr>
          <w:spacing w:val="-2"/>
          <w:sz w:val="21"/>
        </w:rPr>
        <w:t xml:space="preserve"> </w:t>
      </w:r>
      <w:r>
        <w:rPr>
          <w:sz w:val="21"/>
        </w:rPr>
        <w:t>certain</w:t>
      </w:r>
      <w:r>
        <w:rPr>
          <w:spacing w:val="-2"/>
          <w:sz w:val="21"/>
        </w:rPr>
        <w:t xml:space="preserve"> </w:t>
      </w:r>
      <w:r>
        <w:rPr>
          <w:sz w:val="21"/>
        </w:rPr>
        <w:t>occupancies</w:t>
      </w:r>
      <w:r>
        <w:rPr>
          <w:spacing w:val="-3"/>
          <w:sz w:val="21"/>
        </w:rPr>
        <w:t xml:space="preserve"> </w:t>
      </w:r>
      <w:r>
        <w:rPr>
          <w:sz w:val="21"/>
        </w:rPr>
        <w:t>are</w:t>
      </w:r>
      <w:r>
        <w:rPr>
          <w:spacing w:val="-2"/>
          <w:sz w:val="21"/>
        </w:rPr>
        <w:t xml:space="preserve"> </w:t>
      </w:r>
      <w:r>
        <w:rPr>
          <w:sz w:val="21"/>
        </w:rPr>
        <w:t>defined</w:t>
      </w:r>
      <w:r>
        <w:rPr>
          <w:spacing w:val="-2"/>
          <w:sz w:val="21"/>
        </w:rPr>
        <w:t xml:space="preserve"> </w:t>
      </w:r>
      <w:r>
        <w:rPr>
          <w:sz w:val="21"/>
        </w:rPr>
        <w:t>as</w:t>
      </w:r>
      <w:r>
        <w:rPr>
          <w:spacing w:val="-2"/>
          <w:sz w:val="21"/>
        </w:rPr>
        <w:t xml:space="preserve"> </w:t>
      </w:r>
      <w:r>
        <w:rPr>
          <w:sz w:val="21"/>
        </w:rPr>
        <w:t xml:space="preserve">follows: An amendment is made to the definition of </w:t>
      </w:r>
      <w:r>
        <w:rPr>
          <w:b/>
          <w:sz w:val="21"/>
        </w:rPr>
        <w:t>Institutional Group I-4, day care facilities:</w:t>
      </w:r>
    </w:p>
    <w:p w14:paraId="478F0E12" w14:textId="77777777" w:rsidR="00E208E1" w:rsidRDefault="00000000">
      <w:pPr>
        <w:spacing w:before="3"/>
        <w:ind w:left="259" w:right="537"/>
        <w:rPr>
          <w:sz w:val="21"/>
        </w:rPr>
      </w:pPr>
      <w:r>
        <w:rPr>
          <w:b/>
          <w:sz w:val="21"/>
        </w:rPr>
        <w:t>Day</w:t>
      </w:r>
      <w:r>
        <w:rPr>
          <w:b/>
          <w:spacing w:val="-5"/>
          <w:sz w:val="21"/>
        </w:rPr>
        <w:t xml:space="preserve"> </w:t>
      </w:r>
      <w:r>
        <w:rPr>
          <w:b/>
          <w:sz w:val="21"/>
        </w:rPr>
        <w:t>care</w:t>
      </w:r>
      <w:r>
        <w:rPr>
          <w:b/>
          <w:spacing w:val="-5"/>
          <w:sz w:val="21"/>
        </w:rPr>
        <w:t xml:space="preserve"> </w:t>
      </w:r>
      <w:r>
        <w:rPr>
          <w:b/>
          <w:sz w:val="21"/>
        </w:rPr>
        <w:t>home.</w:t>
      </w:r>
      <w:r>
        <w:rPr>
          <w:b/>
          <w:spacing w:val="40"/>
          <w:sz w:val="21"/>
        </w:rPr>
        <w:t xml:space="preserve"> </w:t>
      </w:r>
      <w:r>
        <w:rPr>
          <w:sz w:val="21"/>
        </w:rPr>
        <w:t>A</w:t>
      </w:r>
      <w:r>
        <w:rPr>
          <w:spacing w:val="-4"/>
          <w:sz w:val="21"/>
        </w:rPr>
        <w:t xml:space="preserve"> </w:t>
      </w:r>
      <w:r>
        <w:rPr>
          <w:sz w:val="21"/>
        </w:rPr>
        <w:t>child</w:t>
      </w:r>
      <w:r>
        <w:rPr>
          <w:spacing w:val="-2"/>
          <w:sz w:val="21"/>
        </w:rPr>
        <w:t xml:space="preserve"> </w:t>
      </w:r>
      <w:r>
        <w:rPr>
          <w:sz w:val="21"/>
        </w:rPr>
        <w:t>day</w:t>
      </w:r>
      <w:r>
        <w:rPr>
          <w:spacing w:val="-2"/>
          <w:sz w:val="21"/>
        </w:rPr>
        <w:t xml:space="preserve"> </w:t>
      </w:r>
      <w:r>
        <w:rPr>
          <w:sz w:val="21"/>
        </w:rPr>
        <w:t>care</w:t>
      </w:r>
      <w:r>
        <w:rPr>
          <w:spacing w:val="-2"/>
          <w:sz w:val="21"/>
        </w:rPr>
        <w:t xml:space="preserve"> </w:t>
      </w:r>
      <w:r>
        <w:rPr>
          <w:sz w:val="21"/>
        </w:rPr>
        <w:t>facility</w:t>
      </w:r>
      <w:r>
        <w:rPr>
          <w:spacing w:val="-2"/>
          <w:sz w:val="21"/>
        </w:rPr>
        <w:t xml:space="preserve"> </w:t>
      </w:r>
      <w:r>
        <w:rPr>
          <w:sz w:val="21"/>
        </w:rPr>
        <w:t>located</w:t>
      </w:r>
      <w:r>
        <w:rPr>
          <w:spacing w:val="-2"/>
          <w:sz w:val="21"/>
        </w:rPr>
        <w:t xml:space="preserve"> </w:t>
      </w:r>
      <w:r>
        <w:rPr>
          <w:sz w:val="21"/>
        </w:rPr>
        <w:t>in</w:t>
      </w:r>
      <w:r>
        <w:rPr>
          <w:spacing w:val="-2"/>
          <w:sz w:val="21"/>
        </w:rPr>
        <w:t xml:space="preserve"> </w:t>
      </w:r>
      <w:r>
        <w:rPr>
          <w:sz w:val="21"/>
        </w:rPr>
        <w:t>a</w:t>
      </w:r>
      <w:r>
        <w:rPr>
          <w:spacing w:val="-2"/>
          <w:sz w:val="21"/>
        </w:rPr>
        <w:t xml:space="preserve"> </w:t>
      </w:r>
      <w:r>
        <w:rPr>
          <w:sz w:val="21"/>
        </w:rPr>
        <w:t>single-family</w:t>
      </w:r>
      <w:r>
        <w:rPr>
          <w:spacing w:val="-2"/>
          <w:sz w:val="21"/>
        </w:rPr>
        <w:t xml:space="preserve"> </w:t>
      </w:r>
      <w:r>
        <w:rPr>
          <w:sz w:val="21"/>
        </w:rPr>
        <w:t>dwelling</w:t>
      </w:r>
      <w:r>
        <w:rPr>
          <w:spacing w:val="-2"/>
          <w:sz w:val="21"/>
        </w:rPr>
        <w:t xml:space="preserve"> </w:t>
      </w:r>
      <w:r>
        <w:rPr>
          <w:sz w:val="21"/>
        </w:rPr>
        <w:t>shall</w:t>
      </w:r>
      <w:r>
        <w:rPr>
          <w:spacing w:val="-3"/>
          <w:sz w:val="21"/>
        </w:rPr>
        <w:t xml:space="preserve"> </w:t>
      </w:r>
      <w:r>
        <w:rPr>
          <w:sz w:val="21"/>
        </w:rPr>
        <w:t>be</w:t>
      </w:r>
      <w:r>
        <w:rPr>
          <w:spacing w:val="-2"/>
          <w:sz w:val="21"/>
        </w:rPr>
        <w:t xml:space="preserve"> </w:t>
      </w:r>
      <w:r>
        <w:rPr>
          <w:sz w:val="21"/>
        </w:rPr>
        <w:t>regulated</w:t>
      </w:r>
      <w:r>
        <w:rPr>
          <w:spacing w:val="-2"/>
          <w:sz w:val="21"/>
        </w:rPr>
        <w:t xml:space="preserve"> </w:t>
      </w:r>
      <w:r>
        <w:rPr>
          <w:sz w:val="21"/>
        </w:rPr>
        <w:t>by</w:t>
      </w:r>
      <w:r>
        <w:rPr>
          <w:spacing w:val="-2"/>
          <w:sz w:val="21"/>
        </w:rPr>
        <w:t xml:space="preserve"> </w:t>
      </w:r>
      <w:r>
        <w:rPr>
          <w:sz w:val="21"/>
        </w:rPr>
        <w:t>the</w:t>
      </w:r>
      <w:r>
        <w:rPr>
          <w:spacing w:val="-2"/>
          <w:sz w:val="21"/>
        </w:rPr>
        <w:t xml:space="preserve"> </w:t>
      </w:r>
      <w:r>
        <w:rPr>
          <w:sz w:val="21"/>
        </w:rPr>
        <w:t>current fire &amp; life safety requirements of the state.</w:t>
      </w:r>
    </w:p>
    <w:p w14:paraId="478F0E13" w14:textId="77777777" w:rsidR="00E208E1" w:rsidRDefault="00E208E1">
      <w:pPr>
        <w:pStyle w:val="BodyText"/>
        <w:spacing w:before="1"/>
        <w:rPr>
          <w:sz w:val="21"/>
        </w:rPr>
      </w:pPr>
    </w:p>
    <w:p w14:paraId="478F0E14" w14:textId="77777777" w:rsidR="00E208E1" w:rsidRDefault="00000000">
      <w:pPr>
        <w:spacing w:line="241" w:lineRule="exact"/>
        <w:ind w:left="259"/>
        <w:rPr>
          <w:b/>
          <w:sz w:val="21"/>
        </w:rPr>
      </w:pPr>
      <w:r>
        <w:rPr>
          <w:sz w:val="21"/>
        </w:rPr>
        <w:t>Amendments</w:t>
      </w:r>
      <w:r>
        <w:rPr>
          <w:spacing w:val="-5"/>
          <w:sz w:val="21"/>
        </w:rPr>
        <w:t xml:space="preserve"> </w:t>
      </w:r>
      <w:r>
        <w:rPr>
          <w:sz w:val="21"/>
        </w:rPr>
        <w:t>are</w:t>
      </w:r>
      <w:r>
        <w:rPr>
          <w:spacing w:val="-4"/>
          <w:sz w:val="21"/>
        </w:rPr>
        <w:t xml:space="preserve"> </w:t>
      </w:r>
      <w:r>
        <w:rPr>
          <w:sz w:val="21"/>
        </w:rPr>
        <w:t>made</w:t>
      </w:r>
      <w:r>
        <w:rPr>
          <w:spacing w:val="-5"/>
          <w:sz w:val="21"/>
        </w:rPr>
        <w:t xml:space="preserve"> </w:t>
      </w:r>
      <w:r>
        <w:rPr>
          <w:sz w:val="21"/>
        </w:rPr>
        <w:t>to</w:t>
      </w:r>
      <w:r>
        <w:rPr>
          <w:spacing w:val="-4"/>
          <w:sz w:val="21"/>
        </w:rPr>
        <w:t xml:space="preserve"> </w:t>
      </w:r>
      <w:r>
        <w:rPr>
          <w:sz w:val="21"/>
        </w:rPr>
        <w:t>the</w:t>
      </w:r>
      <w:r>
        <w:rPr>
          <w:spacing w:val="-5"/>
          <w:sz w:val="21"/>
        </w:rPr>
        <w:t xml:space="preserve"> </w:t>
      </w:r>
      <w:r>
        <w:rPr>
          <w:sz w:val="21"/>
        </w:rPr>
        <w:t>definition</w:t>
      </w:r>
      <w:r>
        <w:rPr>
          <w:spacing w:val="-4"/>
          <w:sz w:val="21"/>
        </w:rPr>
        <w:t xml:space="preserve"> </w:t>
      </w:r>
      <w:r>
        <w:rPr>
          <w:sz w:val="21"/>
        </w:rPr>
        <w:t>of</w:t>
      </w:r>
      <w:r>
        <w:rPr>
          <w:spacing w:val="-5"/>
          <w:sz w:val="21"/>
        </w:rPr>
        <w:t xml:space="preserve"> </w:t>
      </w:r>
      <w:r>
        <w:rPr>
          <w:b/>
          <w:sz w:val="21"/>
        </w:rPr>
        <w:t>Residential</w:t>
      </w:r>
      <w:r>
        <w:rPr>
          <w:b/>
          <w:spacing w:val="-5"/>
          <w:sz w:val="21"/>
        </w:rPr>
        <w:t xml:space="preserve"> </w:t>
      </w:r>
      <w:r>
        <w:rPr>
          <w:b/>
          <w:sz w:val="21"/>
        </w:rPr>
        <w:t>Group</w:t>
      </w:r>
      <w:r>
        <w:rPr>
          <w:b/>
          <w:spacing w:val="-6"/>
          <w:sz w:val="21"/>
        </w:rPr>
        <w:t xml:space="preserve"> </w:t>
      </w:r>
      <w:r>
        <w:rPr>
          <w:b/>
          <w:sz w:val="21"/>
        </w:rPr>
        <w:t>R-</w:t>
      </w:r>
      <w:r>
        <w:rPr>
          <w:b/>
          <w:spacing w:val="-5"/>
          <w:sz w:val="21"/>
        </w:rPr>
        <w:t>3:</w:t>
      </w:r>
    </w:p>
    <w:p w14:paraId="478F0E15" w14:textId="77777777" w:rsidR="00E208E1" w:rsidRDefault="00000000">
      <w:pPr>
        <w:ind w:left="259" w:right="537"/>
        <w:rPr>
          <w:sz w:val="21"/>
        </w:rPr>
      </w:pPr>
      <w:r>
        <w:rPr>
          <w:b/>
          <w:sz w:val="21"/>
        </w:rPr>
        <w:t>Airbnb</w:t>
      </w:r>
      <w:r>
        <w:rPr>
          <w:b/>
          <w:spacing w:val="-3"/>
          <w:sz w:val="21"/>
        </w:rPr>
        <w:t xml:space="preserve"> </w:t>
      </w:r>
      <w:r>
        <w:rPr>
          <w:b/>
          <w:sz w:val="21"/>
        </w:rPr>
        <w:t>and</w:t>
      </w:r>
      <w:r>
        <w:rPr>
          <w:b/>
          <w:spacing w:val="-3"/>
          <w:sz w:val="21"/>
        </w:rPr>
        <w:t xml:space="preserve"> </w:t>
      </w:r>
      <w:r>
        <w:rPr>
          <w:b/>
          <w:sz w:val="21"/>
        </w:rPr>
        <w:t>vacation</w:t>
      </w:r>
      <w:r>
        <w:rPr>
          <w:b/>
          <w:spacing w:val="-3"/>
          <w:sz w:val="21"/>
        </w:rPr>
        <w:t xml:space="preserve"> </w:t>
      </w:r>
      <w:r>
        <w:rPr>
          <w:b/>
          <w:sz w:val="21"/>
        </w:rPr>
        <w:t>homes.</w:t>
      </w:r>
      <w:r>
        <w:rPr>
          <w:b/>
          <w:spacing w:val="40"/>
          <w:sz w:val="21"/>
        </w:rPr>
        <w:t xml:space="preserve"> </w:t>
      </w:r>
      <w:r>
        <w:rPr>
          <w:sz w:val="21"/>
        </w:rPr>
        <w:t>Airbnb</w:t>
      </w:r>
      <w:r>
        <w:rPr>
          <w:spacing w:val="-5"/>
          <w:sz w:val="21"/>
        </w:rPr>
        <w:t xml:space="preserve"> </w:t>
      </w:r>
      <w:r>
        <w:rPr>
          <w:sz w:val="21"/>
        </w:rPr>
        <w:t>and</w:t>
      </w:r>
      <w:r>
        <w:rPr>
          <w:spacing w:val="-3"/>
          <w:sz w:val="21"/>
        </w:rPr>
        <w:t xml:space="preserve"> </w:t>
      </w:r>
      <w:r>
        <w:rPr>
          <w:sz w:val="21"/>
        </w:rPr>
        <w:t>temporary</w:t>
      </w:r>
      <w:r>
        <w:rPr>
          <w:spacing w:val="-3"/>
          <w:sz w:val="21"/>
        </w:rPr>
        <w:t xml:space="preserve"> </w:t>
      </w:r>
      <w:r>
        <w:rPr>
          <w:sz w:val="21"/>
        </w:rPr>
        <w:t>vacation</w:t>
      </w:r>
      <w:r>
        <w:rPr>
          <w:spacing w:val="-3"/>
          <w:sz w:val="21"/>
        </w:rPr>
        <w:t xml:space="preserve"> </w:t>
      </w:r>
      <w:r>
        <w:rPr>
          <w:sz w:val="21"/>
        </w:rPr>
        <w:t>rentals</w:t>
      </w:r>
      <w:r>
        <w:rPr>
          <w:spacing w:val="-3"/>
          <w:sz w:val="21"/>
        </w:rPr>
        <w:t xml:space="preserve"> </w:t>
      </w:r>
      <w:r>
        <w:rPr>
          <w:sz w:val="21"/>
        </w:rPr>
        <w:t>consisting</w:t>
      </w:r>
      <w:r>
        <w:rPr>
          <w:spacing w:val="-3"/>
          <w:sz w:val="21"/>
        </w:rPr>
        <w:t xml:space="preserve"> </w:t>
      </w:r>
      <w:r>
        <w:rPr>
          <w:sz w:val="21"/>
        </w:rPr>
        <w:t>of</w:t>
      </w:r>
      <w:r>
        <w:rPr>
          <w:spacing w:val="-4"/>
          <w:sz w:val="21"/>
        </w:rPr>
        <w:t xml:space="preserve"> </w:t>
      </w:r>
      <w:r>
        <w:rPr>
          <w:sz w:val="21"/>
        </w:rPr>
        <w:t>a</w:t>
      </w:r>
      <w:r>
        <w:rPr>
          <w:spacing w:val="-3"/>
          <w:sz w:val="21"/>
        </w:rPr>
        <w:t xml:space="preserve"> </w:t>
      </w:r>
      <w:r>
        <w:rPr>
          <w:sz w:val="21"/>
        </w:rPr>
        <w:t>single-family</w:t>
      </w:r>
      <w:r>
        <w:rPr>
          <w:spacing w:val="-3"/>
          <w:sz w:val="21"/>
        </w:rPr>
        <w:t xml:space="preserve"> </w:t>
      </w:r>
      <w:r>
        <w:rPr>
          <w:sz w:val="21"/>
        </w:rPr>
        <w:t>dwelling, which was originally constructed as a single-family dwelling, shall not be regulated by this code.</w:t>
      </w:r>
    </w:p>
    <w:p w14:paraId="478F0E16" w14:textId="77777777" w:rsidR="00E208E1" w:rsidRDefault="00E208E1">
      <w:pPr>
        <w:pStyle w:val="BodyText"/>
        <w:rPr>
          <w:sz w:val="21"/>
        </w:rPr>
      </w:pPr>
    </w:p>
    <w:p w14:paraId="478F0E17" w14:textId="77777777" w:rsidR="00E208E1" w:rsidRDefault="00000000">
      <w:pPr>
        <w:ind w:left="259" w:right="363"/>
        <w:rPr>
          <w:sz w:val="21"/>
        </w:rPr>
      </w:pPr>
      <w:r>
        <w:rPr>
          <w:b/>
          <w:sz w:val="21"/>
        </w:rPr>
        <w:t>Boarding</w:t>
      </w:r>
      <w:r>
        <w:rPr>
          <w:b/>
          <w:spacing w:val="-1"/>
          <w:sz w:val="21"/>
        </w:rPr>
        <w:t xml:space="preserve"> </w:t>
      </w:r>
      <w:r>
        <w:rPr>
          <w:b/>
          <w:sz w:val="21"/>
        </w:rPr>
        <w:t>or</w:t>
      </w:r>
      <w:r>
        <w:rPr>
          <w:b/>
          <w:spacing w:val="-4"/>
          <w:sz w:val="21"/>
        </w:rPr>
        <w:t xml:space="preserve"> </w:t>
      </w:r>
      <w:r>
        <w:rPr>
          <w:b/>
          <w:sz w:val="21"/>
        </w:rPr>
        <w:t>lodging</w:t>
      </w:r>
      <w:r>
        <w:rPr>
          <w:b/>
          <w:spacing w:val="-4"/>
          <w:sz w:val="21"/>
        </w:rPr>
        <w:t xml:space="preserve"> </w:t>
      </w:r>
      <w:r>
        <w:rPr>
          <w:b/>
          <w:sz w:val="21"/>
        </w:rPr>
        <w:t>houses.</w:t>
      </w:r>
      <w:r>
        <w:rPr>
          <w:b/>
          <w:spacing w:val="40"/>
          <w:sz w:val="21"/>
        </w:rPr>
        <w:t xml:space="preserve"> </w:t>
      </w:r>
      <w:r>
        <w:rPr>
          <w:sz w:val="21"/>
        </w:rPr>
        <w:t>Owner-occupied</w:t>
      </w:r>
      <w:r>
        <w:rPr>
          <w:spacing w:val="-4"/>
          <w:sz w:val="21"/>
        </w:rPr>
        <w:t xml:space="preserve"> </w:t>
      </w:r>
      <w:r>
        <w:rPr>
          <w:sz w:val="21"/>
        </w:rPr>
        <w:t>boarding</w:t>
      </w:r>
      <w:r>
        <w:rPr>
          <w:spacing w:val="-4"/>
          <w:sz w:val="21"/>
        </w:rPr>
        <w:t xml:space="preserve"> </w:t>
      </w:r>
      <w:r>
        <w:rPr>
          <w:sz w:val="21"/>
        </w:rPr>
        <w:t>or</w:t>
      </w:r>
      <w:r>
        <w:rPr>
          <w:spacing w:val="-2"/>
          <w:sz w:val="21"/>
        </w:rPr>
        <w:t xml:space="preserve"> </w:t>
      </w:r>
      <w:r>
        <w:rPr>
          <w:sz w:val="21"/>
        </w:rPr>
        <w:t>lodging</w:t>
      </w:r>
      <w:r>
        <w:rPr>
          <w:spacing w:val="-1"/>
          <w:sz w:val="21"/>
        </w:rPr>
        <w:t xml:space="preserve"> </w:t>
      </w:r>
      <w:r>
        <w:rPr>
          <w:sz w:val="21"/>
        </w:rPr>
        <w:t>houses</w:t>
      </w:r>
      <w:r>
        <w:rPr>
          <w:spacing w:val="-2"/>
          <w:sz w:val="21"/>
        </w:rPr>
        <w:t xml:space="preserve"> </w:t>
      </w:r>
      <w:r>
        <w:rPr>
          <w:sz w:val="21"/>
        </w:rPr>
        <w:t>that</w:t>
      </w:r>
      <w:r>
        <w:rPr>
          <w:spacing w:val="-5"/>
          <w:sz w:val="21"/>
        </w:rPr>
        <w:t xml:space="preserve"> </w:t>
      </w:r>
      <w:r>
        <w:rPr>
          <w:sz w:val="21"/>
        </w:rPr>
        <w:t>were</w:t>
      </w:r>
      <w:r>
        <w:rPr>
          <w:spacing w:val="-4"/>
          <w:sz w:val="21"/>
        </w:rPr>
        <w:t xml:space="preserve"> </w:t>
      </w:r>
      <w:r>
        <w:rPr>
          <w:sz w:val="21"/>
        </w:rPr>
        <w:t>originally</w:t>
      </w:r>
      <w:r>
        <w:rPr>
          <w:spacing w:val="-1"/>
          <w:sz w:val="21"/>
        </w:rPr>
        <w:t xml:space="preserve"> </w:t>
      </w:r>
      <w:r>
        <w:rPr>
          <w:sz w:val="21"/>
        </w:rPr>
        <w:t>constructed</w:t>
      </w:r>
      <w:r>
        <w:rPr>
          <w:spacing w:val="-1"/>
          <w:sz w:val="21"/>
        </w:rPr>
        <w:t xml:space="preserve"> </w:t>
      </w:r>
      <w:r>
        <w:rPr>
          <w:sz w:val="21"/>
        </w:rPr>
        <w:t>as</w:t>
      </w:r>
      <w:r>
        <w:rPr>
          <w:spacing w:val="-2"/>
          <w:sz w:val="21"/>
        </w:rPr>
        <w:t xml:space="preserve"> </w:t>
      </w:r>
      <w:r>
        <w:rPr>
          <w:sz w:val="21"/>
        </w:rPr>
        <w:t>a single-family dwelling and are currently occupied as the primary residence of the owner, are not owned by a commercial business, that consist of less than four guestrooms, and that do not exceed a total occupancy of six guests, shall not be regulated by this code.</w:t>
      </w:r>
    </w:p>
    <w:p w14:paraId="478F0E18" w14:textId="77777777" w:rsidR="00E208E1" w:rsidRDefault="00E208E1">
      <w:pPr>
        <w:pStyle w:val="BodyText"/>
        <w:spacing w:before="9"/>
        <w:rPr>
          <w:sz w:val="21"/>
        </w:rPr>
      </w:pPr>
    </w:p>
    <w:p w14:paraId="478F0E19" w14:textId="77777777" w:rsidR="00E208E1" w:rsidRDefault="00000000">
      <w:pPr>
        <w:ind w:left="259"/>
        <w:rPr>
          <w:b/>
          <w:sz w:val="21"/>
        </w:rPr>
      </w:pPr>
      <w:r>
        <w:rPr>
          <w:sz w:val="21"/>
        </w:rPr>
        <w:t>The</w:t>
      </w:r>
      <w:r>
        <w:rPr>
          <w:spacing w:val="-7"/>
          <w:sz w:val="21"/>
        </w:rPr>
        <w:t xml:space="preserve"> </w:t>
      </w:r>
      <w:r>
        <w:rPr>
          <w:sz w:val="21"/>
        </w:rPr>
        <w:t>following</w:t>
      </w:r>
      <w:r>
        <w:rPr>
          <w:spacing w:val="-5"/>
          <w:sz w:val="21"/>
        </w:rPr>
        <w:t xml:space="preserve"> </w:t>
      </w:r>
      <w:r>
        <w:rPr>
          <w:sz w:val="21"/>
        </w:rPr>
        <w:t>occupancy</w:t>
      </w:r>
      <w:r>
        <w:rPr>
          <w:spacing w:val="-4"/>
          <w:sz w:val="21"/>
        </w:rPr>
        <w:t xml:space="preserve"> </w:t>
      </w:r>
      <w:r>
        <w:rPr>
          <w:sz w:val="21"/>
        </w:rPr>
        <w:t>definition</w:t>
      </w:r>
      <w:r>
        <w:rPr>
          <w:spacing w:val="-5"/>
          <w:sz w:val="21"/>
        </w:rPr>
        <w:t xml:space="preserve"> </w:t>
      </w:r>
      <w:r>
        <w:rPr>
          <w:sz w:val="21"/>
        </w:rPr>
        <w:t>is</w:t>
      </w:r>
      <w:r>
        <w:rPr>
          <w:spacing w:val="-5"/>
          <w:sz w:val="21"/>
        </w:rPr>
        <w:t xml:space="preserve"> </w:t>
      </w:r>
      <w:r>
        <w:rPr>
          <w:sz w:val="21"/>
        </w:rPr>
        <w:t>added</w:t>
      </w:r>
      <w:r>
        <w:rPr>
          <w:spacing w:val="-4"/>
          <w:sz w:val="21"/>
        </w:rPr>
        <w:t xml:space="preserve"> </w:t>
      </w:r>
      <w:r>
        <w:rPr>
          <w:sz w:val="21"/>
        </w:rPr>
        <w:t>under</w:t>
      </w:r>
      <w:r>
        <w:rPr>
          <w:spacing w:val="-8"/>
          <w:sz w:val="21"/>
        </w:rPr>
        <w:t xml:space="preserve"> </w:t>
      </w:r>
      <w:r>
        <w:rPr>
          <w:b/>
          <w:sz w:val="21"/>
        </w:rPr>
        <w:t>Residential</w:t>
      </w:r>
      <w:r>
        <w:rPr>
          <w:b/>
          <w:spacing w:val="-5"/>
          <w:sz w:val="21"/>
        </w:rPr>
        <w:t xml:space="preserve"> </w:t>
      </w:r>
      <w:r>
        <w:rPr>
          <w:b/>
          <w:sz w:val="21"/>
        </w:rPr>
        <w:t>Group</w:t>
      </w:r>
      <w:r>
        <w:rPr>
          <w:b/>
          <w:spacing w:val="-6"/>
          <w:sz w:val="21"/>
        </w:rPr>
        <w:t xml:space="preserve"> </w:t>
      </w:r>
      <w:r>
        <w:rPr>
          <w:b/>
          <w:spacing w:val="-5"/>
          <w:sz w:val="21"/>
        </w:rPr>
        <w:t>R:</w:t>
      </w:r>
    </w:p>
    <w:p w14:paraId="478F0E1A" w14:textId="77777777" w:rsidR="00E208E1" w:rsidRDefault="00000000">
      <w:pPr>
        <w:spacing w:before="11"/>
        <w:ind w:left="259" w:right="262"/>
        <w:rPr>
          <w:sz w:val="21"/>
        </w:rPr>
      </w:pPr>
      <w:r>
        <w:rPr>
          <w:b/>
          <w:sz w:val="21"/>
        </w:rPr>
        <w:t>Recreational Vehicle Park/Campground.</w:t>
      </w:r>
      <w:r>
        <w:rPr>
          <w:b/>
          <w:spacing w:val="40"/>
          <w:sz w:val="21"/>
        </w:rPr>
        <w:t xml:space="preserve"> </w:t>
      </w:r>
      <w:r>
        <w:rPr>
          <w:sz w:val="21"/>
        </w:rPr>
        <w:t>Any parcel or tract of land under the control of any person, organization, or governmental entity wherein two or more recreational vehicle, recreational park, trailer, and/or other</w:t>
      </w:r>
      <w:r>
        <w:rPr>
          <w:spacing w:val="-3"/>
          <w:sz w:val="21"/>
        </w:rPr>
        <w:t xml:space="preserve"> </w:t>
      </w:r>
      <w:r>
        <w:rPr>
          <w:sz w:val="21"/>
        </w:rPr>
        <w:t>camping</w:t>
      </w:r>
      <w:r>
        <w:rPr>
          <w:spacing w:val="-2"/>
          <w:sz w:val="21"/>
        </w:rPr>
        <w:t xml:space="preserve"> </w:t>
      </w:r>
      <w:r>
        <w:rPr>
          <w:sz w:val="21"/>
        </w:rPr>
        <w:t>unit</w:t>
      </w:r>
      <w:r>
        <w:rPr>
          <w:spacing w:val="-3"/>
          <w:sz w:val="21"/>
        </w:rPr>
        <w:t xml:space="preserve"> </w:t>
      </w:r>
      <w:r>
        <w:rPr>
          <w:sz w:val="21"/>
        </w:rPr>
        <w:t>sites</w:t>
      </w:r>
      <w:r>
        <w:rPr>
          <w:spacing w:val="-3"/>
          <w:sz w:val="21"/>
        </w:rPr>
        <w:t xml:space="preserve"> </w:t>
      </w:r>
      <w:r>
        <w:rPr>
          <w:sz w:val="21"/>
        </w:rPr>
        <w:t>are</w:t>
      </w:r>
      <w:r>
        <w:rPr>
          <w:spacing w:val="-2"/>
          <w:sz w:val="21"/>
        </w:rPr>
        <w:t xml:space="preserve"> </w:t>
      </w:r>
      <w:r>
        <w:rPr>
          <w:sz w:val="21"/>
        </w:rPr>
        <w:t>offered</w:t>
      </w:r>
      <w:r>
        <w:rPr>
          <w:spacing w:val="-2"/>
          <w:sz w:val="21"/>
        </w:rPr>
        <w:t xml:space="preserve"> </w:t>
      </w:r>
      <w:r>
        <w:rPr>
          <w:sz w:val="21"/>
        </w:rPr>
        <w:t>for</w:t>
      </w:r>
      <w:r>
        <w:rPr>
          <w:spacing w:val="-3"/>
          <w:sz w:val="21"/>
        </w:rPr>
        <w:t xml:space="preserve"> </w:t>
      </w:r>
      <w:r>
        <w:rPr>
          <w:sz w:val="21"/>
        </w:rPr>
        <w:t>use</w:t>
      </w:r>
      <w:r>
        <w:rPr>
          <w:spacing w:val="-3"/>
          <w:sz w:val="21"/>
        </w:rPr>
        <w:t xml:space="preserve"> </w:t>
      </w:r>
      <w:r>
        <w:rPr>
          <w:sz w:val="21"/>
        </w:rPr>
        <w:t>by</w:t>
      </w:r>
      <w:r>
        <w:rPr>
          <w:spacing w:val="-2"/>
          <w:sz w:val="21"/>
        </w:rPr>
        <w:t xml:space="preserve"> </w:t>
      </w:r>
      <w:r>
        <w:rPr>
          <w:sz w:val="21"/>
        </w:rPr>
        <w:t>the</w:t>
      </w:r>
      <w:r>
        <w:rPr>
          <w:spacing w:val="-2"/>
          <w:sz w:val="21"/>
        </w:rPr>
        <w:t xml:space="preserve"> </w:t>
      </w:r>
      <w:r>
        <w:rPr>
          <w:sz w:val="21"/>
        </w:rPr>
        <w:t>public</w:t>
      </w:r>
      <w:r>
        <w:rPr>
          <w:spacing w:val="-2"/>
          <w:sz w:val="21"/>
        </w:rPr>
        <w:t xml:space="preserve"> </w:t>
      </w:r>
      <w:r>
        <w:rPr>
          <w:sz w:val="21"/>
        </w:rPr>
        <w:t>or</w:t>
      </w:r>
      <w:r>
        <w:rPr>
          <w:spacing w:val="-3"/>
          <w:sz w:val="21"/>
        </w:rPr>
        <w:t xml:space="preserve"> </w:t>
      </w:r>
      <w:r>
        <w:rPr>
          <w:sz w:val="21"/>
        </w:rPr>
        <w:t>members</w:t>
      </w:r>
      <w:r>
        <w:rPr>
          <w:spacing w:val="-2"/>
          <w:sz w:val="21"/>
        </w:rPr>
        <w:t xml:space="preserve"> </w:t>
      </w:r>
      <w:r>
        <w:rPr>
          <w:sz w:val="21"/>
        </w:rPr>
        <w:t>of</w:t>
      </w:r>
      <w:r>
        <w:rPr>
          <w:spacing w:val="-3"/>
          <w:sz w:val="21"/>
        </w:rPr>
        <w:t xml:space="preserve"> </w:t>
      </w:r>
      <w:r>
        <w:rPr>
          <w:sz w:val="21"/>
        </w:rPr>
        <w:t>an</w:t>
      </w:r>
      <w:r>
        <w:rPr>
          <w:spacing w:val="-4"/>
          <w:sz w:val="21"/>
        </w:rPr>
        <w:t xml:space="preserve"> </w:t>
      </w:r>
      <w:r>
        <w:rPr>
          <w:sz w:val="21"/>
        </w:rPr>
        <w:t>organization</w:t>
      </w:r>
      <w:r>
        <w:rPr>
          <w:spacing w:val="-2"/>
          <w:sz w:val="21"/>
        </w:rPr>
        <w:t xml:space="preserve"> </w:t>
      </w:r>
      <w:r>
        <w:rPr>
          <w:sz w:val="21"/>
        </w:rPr>
        <w:t>for</w:t>
      </w:r>
      <w:r>
        <w:rPr>
          <w:spacing w:val="-3"/>
          <w:sz w:val="21"/>
        </w:rPr>
        <w:t xml:space="preserve"> </w:t>
      </w:r>
      <w:r>
        <w:rPr>
          <w:sz w:val="21"/>
        </w:rPr>
        <w:t>overnight</w:t>
      </w:r>
      <w:r>
        <w:rPr>
          <w:spacing w:val="-3"/>
          <w:sz w:val="21"/>
        </w:rPr>
        <w:t xml:space="preserve"> </w:t>
      </w:r>
      <w:r>
        <w:rPr>
          <w:sz w:val="21"/>
        </w:rPr>
        <w:t>stays,</w:t>
      </w:r>
      <w:r>
        <w:rPr>
          <w:spacing w:val="-2"/>
          <w:sz w:val="21"/>
        </w:rPr>
        <w:t xml:space="preserve"> </w:t>
      </w:r>
      <w:r>
        <w:rPr>
          <w:sz w:val="21"/>
        </w:rPr>
        <w:t xml:space="preserve">shall comply with this code and </w:t>
      </w:r>
      <w:r>
        <w:rPr>
          <w:i/>
          <w:sz w:val="21"/>
        </w:rPr>
        <w:t>NFPA 1194</w:t>
      </w:r>
      <w:r>
        <w:rPr>
          <w:sz w:val="21"/>
        </w:rPr>
        <w:t>, 2021 Edition.</w:t>
      </w:r>
    </w:p>
    <w:p w14:paraId="478F0E1B" w14:textId="77777777" w:rsidR="00E208E1" w:rsidRDefault="00E208E1">
      <w:pPr>
        <w:rPr>
          <w:sz w:val="21"/>
        </w:rPr>
        <w:sectPr w:rsidR="00E208E1">
          <w:pgSz w:w="12240" w:h="15840"/>
          <w:pgMar w:top="1360" w:right="1080" w:bottom="760" w:left="1080" w:header="182" w:footer="568" w:gutter="0"/>
          <w:cols w:space="720"/>
        </w:sectPr>
      </w:pPr>
    </w:p>
    <w:p w14:paraId="478F0E1C" w14:textId="77777777" w:rsidR="00E208E1" w:rsidRDefault="00000000">
      <w:pPr>
        <w:spacing w:before="139"/>
        <w:ind w:left="979"/>
        <w:rPr>
          <w:sz w:val="21"/>
        </w:rPr>
      </w:pPr>
      <w:r>
        <w:rPr>
          <w:sz w:val="21"/>
        </w:rPr>
        <w:lastRenderedPageBreak/>
        <w:t>Sec.</w:t>
      </w:r>
      <w:r>
        <w:rPr>
          <w:spacing w:val="-3"/>
          <w:sz w:val="21"/>
        </w:rPr>
        <w:t xml:space="preserve"> </w:t>
      </w:r>
      <w:r>
        <w:rPr>
          <w:sz w:val="21"/>
        </w:rPr>
        <w:t>5.1.6.3</w:t>
      </w:r>
      <w:r>
        <w:rPr>
          <w:spacing w:val="-3"/>
          <w:sz w:val="21"/>
        </w:rPr>
        <w:t xml:space="preserve"> </w:t>
      </w:r>
      <w:r>
        <w:rPr>
          <w:sz w:val="21"/>
        </w:rPr>
        <w:t>is</w:t>
      </w:r>
      <w:r>
        <w:rPr>
          <w:spacing w:val="-2"/>
          <w:sz w:val="21"/>
        </w:rPr>
        <w:t xml:space="preserve"> </w:t>
      </w:r>
      <w:r>
        <w:rPr>
          <w:sz w:val="21"/>
        </w:rPr>
        <w:t>added</w:t>
      </w:r>
      <w:r>
        <w:rPr>
          <w:spacing w:val="-3"/>
          <w:sz w:val="21"/>
        </w:rPr>
        <w:t xml:space="preserve"> </w:t>
      </w:r>
      <w:r>
        <w:rPr>
          <w:sz w:val="21"/>
        </w:rPr>
        <w:t>to</w:t>
      </w:r>
      <w:r>
        <w:rPr>
          <w:spacing w:val="-4"/>
          <w:sz w:val="21"/>
        </w:rPr>
        <w:t xml:space="preserve"> </w:t>
      </w:r>
      <w:r>
        <w:rPr>
          <w:i/>
          <w:sz w:val="21"/>
        </w:rPr>
        <w:t>NFPA</w:t>
      </w:r>
      <w:r>
        <w:rPr>
          <w:i/>
          <w:spacing w:val="-3"/>
          <w:sz w:val="21"/>
        </w:rPr>
        <w:t xml:space="preserve"> </w:t>
      </w:r>
      <w:r>
        <w:rPr>
          <w:i/>
          <w:sz w:val="21"/>
        </w:rPr>
        <w:t>1194</w:t>
      </w:r>
      <w:r>
        <w:rPr>
          <w:sz w:val="21"/>
        </w:rPr>
        <w:t>,</w:t>
      </w:r>
      <w:r>
        <w:rPr>
          <w:spacing w:val="-2"/>
          <w:sz w:val="21"/>
        </w:rPr>
        <w:t xml:space="preserve"> </w:t>
      </w:r>
      <w:r>
        <w:rPr>
          <w:sz w:val="21"/>
        </w:rPr>
        <w:t>2021</w:t>
      </w:r>
      <w:r>
        <w:rPr>
          <w:spacing w:val="-5"/>
          <w:sz w:val="21"/>
        </w:rPr>
        <w:t xml:space="preserve"> </w:t>
      </w:r>
      <w:r>
        <w:rPr>
          <w:spacing w:val="-2"/>
          <w:sz w:val="21"/>
        </w:rPr>
        <w:t>Edition:</w:t>
      </w:r>
    </w:p>
    <w:p w14:paraId="478F0E1D" w14:textId="77777777" w:rsidR="00E208E1" w:rsidRDefault="00000000">
      <w:pPr>
        <w:spacing w:before="8"/>
        <w:ind w:left="979" w:right="397"/>
        <w:rPr>
          <w:sz w:val="21"/>
        </w:rPr>
      </w:pPr>
      <w:r>
        <w:rPr>
          <w:b/>
          <w:sz w:val="21"/>
        </w:rPr>
        <w:t>5.1.6.3</w:t>
      </w:r>
      <w:r>
        <w:rPr>
          <w:b/>
          <w:spacing w:val="40"/>
          <w:sz w:val="21"/>
        </w:rPr>
        <w:t xml:space="preserve"> </w:t>
      </w:r>
      <w:r>
        <w:rPr>
          <w:sz w:val="21"/>
        </w:rPr>
        <w:t>RV stand</w:t>
      </w:r>
      <w:r>
        <w:rPr>
          <w:spacing w:val="-4"/>
          <w:sz w:val="21"/>
        </w:rPr>
        <w:t xml:space="preserve"> </w:t>
      </w:r>
      <w:r>
        <w:rPr>
          <w:sz w:val="21"/>
        </w:rPr>
        <w:t>separation</w:t>
      </w:r>
      <w:r>
        <w:rPr>
          <w:spacing w:val="-4"/>
          <w:sz w:val="21"/>
        </w:rPr>
        <w:t xml:space="preserve"> </w:t>
      </w:r>
      <w:r>
        <w:rPr>
          <w:sz w:val="21"/>
        </w:rPr>
        <w:t>distance</w:t>
      </w:r>
      <w:r>
        <w:rPr>
          <w:spacing w:val="-1"/>
          <w:sz w:val="21"/>
        </w:rPr>
        <w:t xml:space="preserve"> </w:t>
      </w:r>
      <w:r>
        <w:rPr>
          <w:sz w:val="21"/>
        </w:rPr>
        <w:t>shall</w:t>
      </w:r>
      <w:r>
        <w:rPr>
          <w:spacing w:val="-2"/>
          <w:sz w:val="21"/>
        </w:rPr>
        <w:t xml:space="preserve"> </w:t>
      </w:r>
      <w:r>
        <w:rPr>
          <w:sz w:val="21"/>
        </w:rPr>
        <w:t>be</w:t>
      </w:r>
      <w:r>
        <w:rPr>
          <w:spacing w:val="-1"/>
          <w:sz w:val="21"/>
        </w:rPr>
        <w:t xml:space="preserve"> </w:t>
      </w:r>
      <w:r>
        <w:rPr>
          <w:sz w:val="21"/>
        </w:rPr>
        <w:t>designed</w:t>
      </w:r>
      <w:r>
        <w:rPr>
          <w:spacing w:val="-1"/>
          <w:sz w:val="21"/>
        </w:rPr>
        <w:t xml:space="preserve"> </w:t>
      </w:r>
      <w:r>
        <w:rPr>
          <w:sz w:val="21"/>
        </w:rPr>
        <w:t>so</w:t>
      </w:r>
      <w:r>
        <w:rPr>
          <w:spacing w:val="-4"/>
          <w:sz w:val="21"/>
        </w:rPr>
        <w:t xml:space="preserve"> </w:t>
      </w:r>
      <w:r>
        <w:rPr>
          <w:sz w:val="21"/>
        </w:rPr>
        <w:t>that</w:t>
      </w:r>
      <w:r>
        <w:rPr>
          <w:spacing w:val="-2"/>
          <w:sz w:val="21"/>
        </w:rPr>
        <w:t xml:space="preserve"> </w:t>
      </w:r>
      <w:r>
        <w:rPr>
          <w:sz w:val="21"/>
        </w:rPr>
        <w:t>no</w:t>
      </w:r>
      <w:r>
        <w:rPr>
          <w:spacing w:val="-1"/>
          <w:sz w:val="21"/>
        </w:rPr>
        <w:t xml:space="preserve"> </w:t>
      </w:r>
      <w:r>
        <w:rPr>
          <w:sz w:val="21"/>
        </w:rPr>
        <w:t>portion</w:t>
      </w:r>
      <w:r>
        <w:rPr>
          <w:spacing w:val="-1"/>
          <w:sz w:val="21"/>
        </w:rPr>
        <w:t xml:space="preserve"> </w:t>
      </w:r>
      <w:r>
        <w:rPr>
          <w:sz w:val="21"/>
        </w:rPr>
        <w:t>of</w:t>
      </w:r>
      <w:r>
        <w:rPr>
          <w:spacing w:val="-2"/>
          <w:sz w:val="21"/>
        </w:rPr>
        <w:t xml:space="preserve"> </w:t>
      </w:r>
      <w:r>
        <w:rPr>
          <w:sz w:val="21"/>
        </w:rPr>
        <w:t>the</w:t>
      </w:r>
      <w:r>
        <w:rPr>
          <w:spacing w:val="-4"/>
          <w:sz w:val="21"/>
        </w:rPr>
        <w:t xml:space="preserve"> </w:t>
      </w:r>
      <w:r>
        <w:rPr>
          <w:sz w:val="21"/>
        </w:rPr>
        <w:t>RV,</w:t>
      </w:r>
      <w:r>
        <w:rPr>
          <w:spacing w:val="-1"/>
          <w:sz w:val="21"/>
        </w:rPr>
        <w:t xml:space="preserve"> </w:t>
      </w:r>
      <w:r>
        <w:rPr>
          <w:sz w:val="21"/>
        </w:rPr>
        <w:t>or</w:t>
      </w:r>
      <w:r>
        <w:rPr>
          <w:spacing w:val="-4"/>
          <w:sz w:val="21"/>
        </w:rPr>
        <w:t xml:space="preserve"> </w:t>
      </w:r>
      <w:r>
        <w:rPr>
          <w:sz w:val="21"/>
        </w:rPr>
        <w:t>features</w:t>
      </w:r>
      <w:r>
        <w:rPr>
          <w:spacing w:val="-2"/>
          <w:sz w:val="21"/>
        </w:rPr>
        <w:t xml:space="preserve"> </w:t>
      </w:r>
      <w:r>
        <w:rPr>
          <w:sz w:val="21"/>
        </w:rPr>
        <w:t>such</w:t>
      </w:r>
      <w:r>
        <w:rPr>
          <w:spacing w:val="-1"/>
          <w:sz w:val="21"/>
        </w:rPr>
        <w:t xml:space="preserve"> </w:t>
      </w:r>
      <w:r>
        <w:rPr>
          <w:sz w:val="21"/>
        </w:rPr>
        <w:t>as slide-out sections, reduce the minimum 10 ft separation specified in Sec. 5.1.6.</w:t>
      </w:r>
    </w:p>
    <w:p w14:paraId="478F0E1E" w14:textId="77777777" w:rsidR="00E208E1" w:rsidRDefault="00E208E1">
      <w:pPr>
        <w:pStyle w:val="BodyText"/>
        <w:spacing w:before="10"/>
        <w:rPr>
          <w:sz w:val="21"/>
        </w:rPr>
      </w:pPr>
    </w:p>
    <w:p w14:paraId="478F0E1F" w14:textId="46881937" w:rsidR="00E208E1" w:rsidRDefault="00000000">
      <w:pPr>
        <w:pStyle w:val="BodyText"/>
        <w:ind w:left="259" w:right="363"/>
      </w:pPr>
      <w:r>
        <w:rPr>
          <w:b/>
        </w:rPr>
        <w:t>PERSON</w:t>
      </w:r>
      <w:r>
        <w:t>.</w:t>
      </w:r>
      <w:r>
        <w:rPr>
          <w:spacing w:val="-3"/>
        </w:rPr>
        <w:t xml:space="preserve"> </w:t>
      </w:r>
      <w:r>
        <w:t>“Person”</w:t>
      </w:r>
      <w:r>
        <w:rPr>
          <w:spacing w:val="-5"/>
        </w:rPr>
        <w:t xml:space="preserve"> </w:t>
      </w:r>
      <w:r>
        <w:t>includes</w:t>
      </w:r>
      <w:r>
        <w:rPr>
          <w:spacing w:val="-3"/>
        </w:rPr>
        <w:t xml:space="preserve"> </w:t>
      </w:r>
      <w:r>
        <w:t>any</w:t>
      </w:r>
      <w:r>
        <w:rPr>
          <w:spacing w:val="-3"/>
        </w:rPr>
        <w:t xml:space="preserve"> </w:t>
      </w:r>
      <w:r>
        <w:t>individual</w:t>
      </w:r>
      <w:r>
        <w:rPr>
          <w:spacing w:val="-2"/>
        </w:rPr>
        <w:t xml:space="preserve"> </w:t>
      </w:r>
      <w:r>
        <w:t>or</w:t>
      </w:r>
      <w:r>
        <w:rPr>
          <w:spacing w:val="-3"/>
        </w:rPr>
        <w:t xml:space="preserve"> </w:t>
      </w:r>
      <w:r>
        <w:t>group</w:t>
      </w:r>
      <w:r>
        <w:rPr>
          <w:spacing w:val="-6"/>
        </w:rPr>
        <w:t xml:space="preserve"> </w:t>
      </w:r>
      <w:r>
        <w:t>of</w:t>
      </w:r>
      <w:r>
        <w:rPr>
          <w:spacing w:val="-3"/>
        </w:rPr>
        <w:t xml:space="preserve"> </w:t>
      </w:r>
      <w:r>
        <w:t>individuals,</w:t>
      </w:r>
      <w:r>
        <w:rPr>
          <w:spacing w:val="-5"/>
        </w:rPr>
        <w:t xml:space="preserve"> </w:t>
      </w:r>
      <w:r>
        <w:t>corporation,</w:t>
      </w:r>
      <w:r>
        <w:rPr>
          <w:spacing w:val="-6"/>
        </w:rPr>
        <w:t xml:space="preserve"> </w:t>
      </w:r>
      <w:r>
        <w:t>partnership,</w:t>
      </w:r>
      <w:r>
        <w:rPr>
          <w:spacing w:val="-3"/>
        </w:rPr>
        <w:t xml:space="preserve"> </w:t>
      </w:r>
      <w:r>
        <w:t>association, or any other organized group of persons.</w:t>
      </w:r>
      <w:r>
        <w:rPr>
          <w:spacing w:val="40"/>
        </w:rPr>
        <w:t xml:space="preserve"> </w:t>
      </w:r>
      <w:r>
        <w:t>Not included is a State Agency that is authorized to prevent and extinguish forest and grass fires.</w:t>
      </w:r>
    </w:p>
    <w:p w14:paraId="478F0E20" w14:textId="77777777" w:rsidR="00E208E1" w:rsidRDefault="00000000">
      <w:pPr>
        <w:spacing w:before="252"/>
        <w:ind w:left="259"/>
      </w:pPr>
      <w:r>
        <w:rPr>
          <w:b/>
        </w:rPr>
        <w:t>PUBLIC</w:t>
      </w:r>
      <w:r>
        <w:rPr>
          <w:b/>
          <w:spacing w:val="-5"/>
        </w:rPr>
        <w:t xml:space="preserve"> </w:t>
      </w:r>
      <w:r>
        <w:rPr>
          <w:b/>
        </w:rPr>
        <w:t>BUILDINGS</w:t>
      </w:r>
      <w:r>
        <w:rPr>
          <w:b/>
          <w:spacing w:val="-5"/>
        </w:rPr>
        <w:t xml:space="preserve"> </w:t>
      </w:r>
      <w:r>
        <w:rPr>
          <w:b/>
        </w:rPr>
        <w:t>AND</w:t>
      </w:r>
      <w:r>
        <w:rPr>
          <w:b/>
          <w:spacing w:val="-5"/>
        </w:rPr>
        <w:t xml:space="preserve"> </w:t>
      </w:r>
      <w:r>
        <w:rPr>
          <w:b/>
        </w:rPr>
        <w:t>COMMERCIAL</w:t>
      </w:r>
      <w:r>
        <w:rPr>
          <w:b/>
          <w:spacing w:val="-7"/>
        </w:rPr>
        <w:t xml:space="preserve"> </w:t>
      </w:r>
      <w:r>
        <w:rPr>
          <w:b/>
        </w:rPr>
        <w:t>ESTABLISHMENTS.</w:t>
      </w:r>
      <w:r>
        <w:rPr>
          <w:b/>
          <w:spacing w:val="70"/>
          <w:w w:val="150"/>
        </w:rPr>
        <w:t xml:space="preserve"> </w:t>
      </w:r>
      <w:r>
        <w:t>“Public</w:t>
      </w:r>
      <w:r>
        <w:rPr>
          <w:spacing w:val="-4"/>
        </w:rPr>
        <w:t xml:space="preserve"> </w:t>
      </w:r>
      <w:r>
        <w:t>Buildings</w:t>
      </w:r>
      <w:r>
        <w:rPr>
          <w:spacing w:val="-5"/>
        </w:rPr>
        <w:t xml:space="preserve"> and</w:t>
      </w:r>
    </w:p>
    <w:p w14:paraId="478F0E21" w14:textId="77777777" w:rsidR="00E208E1" w:rsidRDefault="00000000">
      <w:pPr>
        <w:pStyle w:val="BodyText"/>
        <w:spacing w:before="1"/>
        <w:ind w:left="259" w:right="269"/>
      </w:pPr>
      <w:r>
        <w:t>Commercial Establishments” includes, but is not limited to auditoriums, classrooms, churches, libraries, restaurants, theaters, schools, daycare facilities, nursing homes, hospitals, correctional facilities, hotels, motels, dormitories, department stores, shopping centers, doctor offices, general offices, laundries and warehouses.</w:t>
      </w:r>
      <w:r>
        <w:rPr>
          <w:spacing w:val="40"/>
        </w:rPr>
        <w:t xml:space="preserve"> </w:t>
      </w:r>
      <w:r>
        <w:t>“Public Building”</w:t>
      </w:r>
      <w:r>
        <w:rPr>
          <w:spacing w:val="-1"/>
        </w:rPr>
        <w:t xml:space="preserve"> </w:t>
      </w:r>
      <w:r>
        <w:t>shall</w:t>
      </w:r>
      <w:r>
        <w:rPr>
          <w:spacing w:val="-1"/>
        </w:rPr>
        <w:t xml:space="preserve"> </w:t>
      </w:r>
      <w:r>
        <w:t>include</w:t>
      </w:r>
      <w:r>
        <w:rPr>
          <w:spacing w:val="-1"/>
        </w:rPr>
        <w:t xml:space="preserve"> </w:t>
      </w:r>
      <w:r>
        <w:t>any structure</w:t>
      </w:r>
      <w:r>
        <w:rPr>
          <w:spacing w:val="-1"/>
        </w:rPr>
        <w:t xml:space="preserve"> </w:t>
      </w:r>
      <w:r>
        <w:t>open</w:t>
      </w:r>
      <w:r>
        <w:rPr>
          <w:spacing w:val="-1"/>
        </w:rPr>
        <w:t xml:space="preserve"> </w:t>
      </w:r>
      <w:r>
        <w:t>and accessible by</w:t>
      </w:r>
      <w:r>
        <w:rPr>
          <w:spacing w:val="-2"/>
        </w:rPr>
        <w:t xml:space="preserve"> </w:t>
      </w:r>
      <w:r>
        <w:t>the public.</w:t>
      </w:r>
      <w:r>
        <w:rPr>
          <w:spacing w:val="40"/>
        </w:rPr>
        <w:t xml:space="preserve"> </w:t>
      </w:r>
      <w:r>
        <w:t>“Commercial Establishments”</w:t>
      </w:r>
      <w:r>
        <w:rPr>
          <w:spacing w:val="-4"/>
        </w:rPr>
        <w:t xml:space="preserve"> </w:t>
      </w:r>
      <w:r>
        <w:t>shall</w:t>
      </w:r>
      <w:r>
        <w:rPr>
          <w:spacing w:val="-4"/>
        </w:rPr>
        <w:t xml:space="preserve"> </w:t>
      </w:r>
      <w:r>
        <w:t>include</w:t>
      </w:r>
      <w:r>
        <w:rPr>
          <w:spacing w:val="-2"/>
        </w:rPr>
        <w:t xml:space="preserve"> </w:t>
      </w:r>
      <w:r>
        <w:t>any</w:t>
      </w:r>
      <w:r>
        <w:rPr>
          <w:spacing w:val="-2"/>
        </w:rPr>
        <w:t xml:space="preserve"> </w:t>
      </w:r>
      <w:r>
        <w:t>building,</w:t>
      </w:r>
      <w:r>
        <w:rPr>
          <w:spacing w:val="-2"/>
        </w:rPr>
        <w:t xml:space="preserve"> </w:t>
      </w:r>
      <w:r>
        <w:t>structure,</w:t>
      </w:r>
      <w:r>
        <w:rPr>
          <w:spacing w:val="-4"/>
        </w:rPr>
        <w:t xml:space="preserve"> </w:t>
      </w:r>
      <w:r>
        <w:t>operation,</w:t>
      </w:r>
      <w:r>
        <w:rPr>
          <w:spacing w:val="-2"/>
        </w:rPr>
        <w:t xml:space="preserve"> </w:t>
      </w:r>
      <w:r>
        <w:t>or</w:t>
      </w:r>
      <w:r>
        <w:rPr>
          <w:spacing w:val="-2"/>
        </w:rPr>
        <w:t xml:space="preserve"> </w:t>
      </w:r>
      <w:r>
        <w:t>facility</w:t>
      </w:r>
      <w:r>
        <w:rPr>
          <w:spacing w:val="-5"/>
        </w:rPr>
        <w:t xml:space="preserve"> </w:t>
      </w:r>
      <w:r>
        <w:t>that</w:t>
      </w:r>
      <w:r>
        <w:rPr>
          <w:spacing w:val="-1"/>
        </w:rPr>
        <w:t xml:space="preserve"> </w:t>
      </w:r>
      <w:r>
        <w:t>is</w:t>
      </w:r>
      <w:r>
        <w:rPr>
          <w:spacing w:val="-4"/>
        </w:rPr>
        <w:t xml:space="preserve"> </w:t>
      </w:r>
      <w:r>
        <w:t>connected</w:t>
      </w:r>
      <w:r>
        <w:rPr>
          <w:spacing w:val="-4"/>
        </w:rPr>
        <w:t xml:space="preserve"> </w:t>
      </w:r>
      <w:r>
        <w:t>with</w:t>
      </w:r>
      <w:r>
        <w:rPr>
          <w:spacing w:val="-2"/>
        </w:rPr>
        <w:t xml:space="preserve"> </w:t>
      </w:r>
      <w:r>
        <w:t>a</w:t>
      </w:r>
      <w:r>
        <w:rPr>
          <w:spacing w:val="-2"/>
        </w:rPr>
        <w:t xml:space="preserve"> </w:t>
      </w:r>
      <w:r>
        <w:t>business, non-profit or tax exempt organization.</w:t>
      </w:r>
      <w:r>
        <w:rPr>
          <w:spacing w:val="40"/>
        </w:rPr>
        <w:t xml:space="preserve"> </w:t>
      </w:r>
      <w:r>
        <w:t>Not included in this definition is an industrial facility having a fire brigade that conforms to requirements of the Occupational Safety and Health Administration.</w:t>
      </w:r>
    </w:p>
    <w:p w14:paraId="478F0E22" w14:textId="77777777" w:rsidR="00E208E1" w:rsidRDefault="00E208E1">
      <w:pPr>
        <w:pStyle w:val="BodyText"/>
      </w:pPr>
    </w:p>
    <w:p w14:paraId="478F0E23" w14:textId="77777777" w:rsidR="00E208E1" w:rsidRDefault="00000000">
      <w:pPr>
        <w:ind w:left="259"/>
      </w:pPr>
      <w:r>
        <w:rPr>
          <w:b/>
        </w:rPr>
        <w:t>SUBSTANTIAL</w:t>
      </w:r>
      <w:r>
        <w:rPr>
          <w:b/>
          <w:spacing w:val="-8"/>
        </w:rPr>
        <w:t xml:space="preserve"> </w:t>
      </w:r>
      <w:r>
        <w:rPr>
          <w:b/>
        </w:rPr>
        <w:t>IMPROVEMENT.</w:t>
      </w:r>
      <w:r>
        <w:rPr>
          <w:b/>
          <w:spacing w:val="45"/>
        </w:rPr>
        <w:t xml:space="preserve"> </w:t>
      </w:r>
      <w:r>
        <w:t>A</w:t>
      </w:r>
      <w:r>
        <w:rPr>
          <w:spacing w:val="-6"/>
        </w:rPr>
        <w:t xml:space="preserve"> </w:t>
      </w:r>
      <w:r>
        <w:t>“Substantial</w:t>
      </w:r>
      <w:r>
        <w:rPr>
          <w:spacing w:val="-7"/>
        </w:rPr>
        <w:t xml:space="preserve"> </w:t>
      </w:r>
      <w:r>
        <w:t>Improvement”</w:t>
      </w:r>
      <w:r>
        <w:rPr>
          <w:spacing w:val="-5"/>
        </w:rPr>
        <w:t xml:space="preserve"> is:</w:t>
      </w:r>
    </w:p>
    <w:p w14:paraId="478F0E24" w14:textId="77777777" w:rsidR="00E208E1" w:rsidRDefault="00E208E1">
      <w:pPr>
        <w:pStyle w:val="BodyText"/>
        <w:spacing w:before="1"/>
      </w:pPr>
    </w:p>
    <w:p w14:paraId="478F0E25" w14:textId="77777777" w:rsidR="00E208E1" w:rsidRDefault="00000000">
      <w:pPr>
        <w:pStyle w:val="ListParagraph"/>
        <w:numPr>
          <w:ilvl w:val="0"/>
          <w:numId w:val="7"/>
        </w:numPr>
        <w:tabs>
          <w:tab w:val="left" w:pos="557"/>
        </w:tabs>
        <w:ind w:right="547" w:firstLine="0"/>
      </w:pPr>
      <w:r>
        <w:t>the</w:t>
      </w:r>
      <w:r>
        <w:rPr>
          <w:spacing w:val="-5"/>
        </w:rPr>
        <w:t xml:space="preserve"> </w:t>
      </w:r>
      <w:r>
        <w:t>repair,</w:t>
      </w:r>
      <w:r>
        <w:rPr>
          <w:spacing w:val="-3"/>
        </w:rPr>
        <w:t xml:space="preserve"> </w:t>
      </w:r>
      <w:r>
        <w:t>restoration,</w:t>
      </w:r>
      <w:r>
        <w:rPr>
          <w:spacing w:val="-3"/>
        </w:rPr>
        <w:t xml:space="preserve"> </w:t>
      </w:r>
      <w:r>
        <w:t>reconstruction,</w:t>
      </w:r>
      <w:r>
        <w:rPr>
          <w:spacing w:val="-6"/>
        </w:rPr>
        <w:t xml:space="preserve"> </w:t>
      </w:r>
      <w:r>
        <w:t>improvement,</w:t>
      </w:r>
      <w:r>
        <w:rPr>
          <w:spacing w:val="-3"/>
        </w:rPr>
        <w:t xml:space="preserve"> </w:t>
      </w:r>
      <w:r>
        <w:t>or</w:t>
      </w:r>
      <w:r>
        <w:rPr>
          <w:spacing w:val="-5"/>
        </w:rPr>
        <w:t xml:space="preserve"> </w:t>
      </w:r>
      <w:r>
        <w:t>remodeling</w:t>
      </w:r>
      <w:r>
        <w:rPr>
          <w:spacing w:val="-3"/>
        </w:rPr>
        <w:t xml:space="preserve"> </w:t>
      </w:r>
      <w:r>
        <w:t>of</w:t>
      </w:r>
      <w:r>
        <w:rPr>
          <w:spacing w:val="-3"/>
        </w:rPr>
        <w:t xml:space="preserve"> </w:t>
      </w:r>
      <w:r>
        <w:t>a</w:t>
      </w:r>
      <w:r>
        <w:rPr>
          <w:spacing w:val="-3"/>
        </w:rPr>
        <w:t xml:space="preserve"> </w:t>
      </w:r>
      <w:r>
        <w:t>public</w:t>
      </w:r>
      <w:r>
        <w:rPr>
          <w:spacing w:val="-5"/>
        </w:rPr>
        <w:t xml:space="preserve"> </w:t>
      </w:r>
      <w:r>
        <w:t>building,</w:t>
      </w:r>
      <w:r>
        <w:rPr>
          <w:spacing w:val="-3"/>
        </w:rPr>
        <w:t xml:space="preserve"> </w:t>
      </w:r>
      <w:r>
        <w:t>a</w:t>
      </w:r>
      <w:r>
        <w:rPr>
          <w:spacing w:val="-3"/>
        </w:rPr>
        <w:t xml:space="preserve"> </w:t>
      </w:r>
      <w:r>
        <w:t>commercial establishment, or a multifamily residential dwelling consisting of four or more units for which the cost</w:t>
      </w:r>
    </w:p>
    <w:p w14:paraId="478F0E26" w14:textId="77777777" w:rsidR="00E208E1" w:rsidRDefault="00000000">
      <w:pPr>
        <w:pStyle w:val="BodyText"/>
        <w:ind w:left="259"/>
      </w:pPr>
      <w:r>
        <w:t>exceeds</w:t>
      </w:r>
      <w:r>
        <w:rPr>
          <w:spacing w:val="-2"/>
        </w:rPr>
        <w:t xml:space="preserve"> </w:t>
      </w:r>
      <w:r>
        <w:t>50%</w:t>
      </w:r>
      <w:r>
        <w:rPr>
          <w:spacing w:val="-2"/>
        </w:rPr>
        <w:t xml:space="preserve"> </w:t>
      </w:r>
      <w:r>
        <w:t>of</w:t>
      </w:r>
      <w:r>
        <w:rPr>
          <w:spacing w:val="-2"/>
        </w:rPr>
        <w:t xml:space="preserve"> </w:t>
      </w:r>
      <w:r>
        <w:t>the</w:t>
      </w:r>
      <w:r>
        <w:rPr>
          <w:spacing w:val="-2"/>
        </w:rPr>
        <w:t xml:space="preserve"> </w:t>
      </w:r>
      <w:r>
        <w:t>building’s</w:t>
      </w:r>
      <w:r>
        <w:rPr>
          <w:spacing w:val="-2"/>
        </w:rPr>
        <w:t xml:space="preserve"> </w:t>
      </w:r>
      <w:r>
        <w:t>value</w:t>
      </w:r>
      <w:r>
        <w:rPr>
          <w:spacing w:val="-2"/>
        </w:rPr>
        <w:t xml:space="preserve"> </w:t>
      </w:r>
      <w:r>
        <w:t>according</w:t>
      </w:r>
      <w:r>
        <w:rPr>
          <w:spacing w:val="-5"/>
        </w:rPr>
        <w:t xml:space="preserve"> </w:t>
      </w:r>
      <w:r>
        <w:t>to</w:t>
      </w:r>
      <w:r>
        <w:rPr>
          <w:spacing w:val="-5"/>
        </w:rPr>
        <w:t xml:space="preserve"> </w:t>
      </w:r>
      <w:r>
        <w:t>the</w:t>
      </w:r>
      <w:r>
        <w:rPr>
          <w:spacing w:val="-2"/>
        </w:rPr>
        <w:t xml:space="preserve"> </w:t>
      </w:r>
      <w:r>
        <w:t>certified</w:t>
      </w:r>
      <w:r>
        <w:rPr>
          <w:spacing w:val="-4"/>
        </w:rPr>
        <w:t xml:space="preserve"> </w:t>
      </w:r>
      <w:r>
        <w:t>tax</w:t>
      </w:r>
      <w:r>
        <w:rPr>
          <w:spacing w:val="-4"/>
        </w:rPr>
        <w:t xml:space="preserve"> </w:t>
      </w:r>
      <w:r>
        <w:t>appraisal</w:t>
      </w:r>
      <w:r>
        <w:rPr>
          <w:spacing w:val="-1"/>
        </w:rPr>
        <w:t xml:space="preserve"> </w:t>
      </w:r>
      <w:r>
        <w:t>roll</w:t>
      </w:r>
      <w:r>
        <w:rPr>
          <w:spacing w:val="-4"/>
        </w:rPr>
        <w:t xml:space="preserve"> </w:t>
      </w:r>
      <w:r>
        <w:t>for</w:t>
      </w:r>
      <w:r>
        <w:rPr>
          <w:spacing w:val="-2"/>
        </w:rPr>
        <w:t xml:space="preserve"> </w:t>
      </w:r>
      <w:r>
        <w:t>the</w:t>
      </w:r>
      <w:r>
        <w:rPr>
          <w:spacing w:val="-2"/>
        </w:rPr>
        <w:t xml:space="preserve"> </w:t>
      </w:r>
      <w:r>
        <w:t>county</w:t>
      </w:r>
      <w:r>
        <w:rPr>
          <w:spacing w:val="-5"/>
        </w:rPr>
        <w:t xml:space="preserve"> </w:t>
      </w:r>
      <w:r>
        <w:t>for</w:t>
      </w:r>
      <w:r>
        <w:rPr>
          <w:spacing w:val="-4"/>
        </w:rPr>
        <w:t xml:space="preserve"> </w:t>
      </w:r>
      <w:r>
        <w:t>the</w:t>
      </w:r>
      <w:r>
        <w:rPr>
          <w:spacing w:val="-4"/>
        </w:rPr>
        <w:t xml:space="preserve"> </w:t>
      </w:r>
      <w:r>
        <w:t>year preceding the year in which the work was begun; or</w:t>
      </w:r>
    </w:p>
    <w:p w14:paraId="478F0E27" w14:textId="77777777" w:rsidR="00E208E1" w:rsidRDefault="00000000">
      <w:pPr>
        <w:pStyle w:val="ListParagraph"/>
        <w:numPr>
          <w:ilvl w:val="0"/>
          <w:numId w:val="7"/>
        </w:numPr>
        <w:tabs>
          <w:tab w:val="left" w:pos="571"/>
        </w:tabs>
        <w:spacing w:before="253"/>
        <w:ind w:right="255" w:firstLine="0"/>
      </w:pPr>
      <w:r>
        <w:t>a change in occupancy classification involving a change in the purpose or level of activity in a building, including the renovation of a warehouse into a loft apartment.</w:t>
      </w:r>
      <w:r>
        <w:rPr>
          <w:spacing w:val="40"/>
        </w:rPr>
        <w:t xml:space="preserve"> </w:t>
      </w:r>
      <w:r>
        <w:t>For purposes of determining if an improvement</w:t>
      </w:r>
      <w:r>
        <w:rPr>
          <w:spacing w:val="-4"/>
        </w:rPr>
        <w:t xml:space="preserve"> </w:t>
      </w:r>
      <w:r>
        <w:t>is</w:t>
      </w:r>
      <w:r>
        <w:rPr>
          <w:spacing w:val="-4"/>
        </w:rPr>
        <w:t xml:space="preserve"> </w:t>
      </w:r>
      <w:r>
        <w:t>a</w:t>
      </w:r>
      <w:r>
        <w:rPr>
          <w:spacing w:val="-2"/>
        </w:rPr>
        <w:t xml:space="preserve"> </w:t>
      </w:r>
      <w:r>
        <w:t>Substantial</w:t>
      </w:r>
      <w:r>
        <w:rPr>
          <w:spacing w:val="-1"/>
        </w:rPr>
        <w:t xml:space="preserve"> </w:t>
      </w:r>
      <w:r>
        <w:t>Improvement,</w:t>
      </w:r>
      <w:r>
        <w:rPr>
          <w:spacing w:val="-5"/>
        </w:rPr>
        <w:t xml:space="preserve"> </w:t>
      </w:r>
      <w:r>
        <w:t>the</w:t>
      </w:r>
      <w:r>
        <w:rPr>
          <w:spacing w:val="-4"/>
        </w:rPr>
        <w:t xml:space="preserve"> </w:t>
      </w:r>
      <w:r>
        <w:t>applicant</w:t>
      </w:r>
      <w:r>
        <w:rPr>
          <w:spacing w:val="-4"/>
        </w:rPr>
        <w:t xml:space="preserve"> </w:t>
      </w:r>
      <w:r>
        <w:t>for</w:t>
      </w:r>
      <w:r>
        <w:rPr>
          <w:spacing w:val="-4"/>
        </w:rPr>
        <w:t xml:space="preserve"> </w:t>
      </w:r>
      <w:r>
        <w:t>a</w:t>
      </w:r>
      <w:r>
        <w:rPr>
          <w:spacing w:val="-2"/>
        </w:rPr>
        <w:t xml:space="preserve"> </w:t>
      </w:r>
      <w:r>
        <w:t>permit</w:t>
      </w:r>
      <w:r>
        <w:rPr>
          <w:spacing w:val="-4"/>
        </w:rPr>
        <w:t xml:space="preserve"> </w:t>
      </w:r>
      <w:r>
        <w:t>must</w:t>
      </w:r>
      <w:r>
        <w:rPr>
          <w:spacing w:val="-3"/>
        </w:rPr>
        <w:t xml:space="preserve"> </w:t>
      </w:r>
      <w:r>
        <w:t>submit</w:t>
      </w:r>
      <w:r>
        <w:rPr>
          <w:spacing w:val="-1"/>
        </w:rPr>
        <w:t xml:space="preserve"> </w:t>
      </w:r>
      <w:r>
        <w:t>data</w:t>
      </w:r>
      <w:r>
        <w:rPr>
          <w:spacing w:val="-2"/>
        </w:rPr>
        <w:t xml:space="preserve"> </w:t>
      </w:r>
      <w:r>
        <w:t>reflecting</w:t>
      </w:r>
      <w:r>
        <w:rPr>
          <w:spacing w:val="-2"/>
        </w:rPr>
        <w:t xml:space="preserve"> </w:t>
      </w:r>
      <w:r>
        <w:t>cost</w:t>
      </w:r>
      <w:r>
        <w:rPr>
          <w:spacing w:val="-1"/>
        </w:rPr>
        <w:t xml:space="preserve"> </w:t>
      </w:r>
      <w:r>
        <w:t>of</w:t>
      </w:r>
      <w:r>
        <w:rPr>
          <w:spacing w:val="-4"/>
        </w:rPr>
        <w:t xml:space="preserve"> </w:t>
      </w:r>
      <w:r>
        <w:t>the improvement, restoration, reconstruction, improvement or remodeling.</w:t>
      </w:r>
      <w:r>
        <w:rPr>
          <w:spacing w:val="40"/>
        </w:rPr>
        <w:t xml:space="preserve"> </w:t>
      </w:r>
      <w:r>
        <w:t>Costs shall include the value of all labor and materials.</w:t>
      </w:r>
      <w:r>
        <w:rPr>
          <w:spacing w:val="40"/>
        </w:rPr>
        <w:t xml:space="preserve"> </w:t>
      </w:r>
      <w:r>
        <w:t>For purposes of this code, Substantial Improvement begins on the date that the repair, restoration, reconstruction, improvement, or remodeling or the change in occupancy classification begins or on the date materials are first delivered for that purpose.</w:t>
      </w:r>
      <w:r>
        <w:rPr>
          <w:spacing w:val="40"/>
        </w:rPr>
        <w:t xml:space="preserve"> </w:t>
      </w:r>
      <w:r>
        <w:t xml:space="preserve">The </w:t>
      </w:r>
      <w:r>
        <w:rPr>
          <w:i/>
        </w:rPr>
        <w:t xml:space="preserve">fire code official </w:t>
      </w:r>
      <w:r>
        <w:t xml:space="preserve">may require the submittal of an independent certified damage assessment in cases where the structure has suffered other than minor </w:t>
      </w:r>
      <w:r>
        <w:rPr>
          <w:spacing w:val="-2"/>
        </w:rPr>
        <w:t>damage.</w:t>
      </w:r>
    </w:p>
    <w:p w14:paraId="478F0E28" w14:textId="77777777" w:rsidR="00E208E1" w:rsidRDefault="00E208E1">
      <w:pPr>
        <w:pStyle w:val="BodyText"/>
      </w:pPr>
    </w:p>
    <w:p w14:paraId="478F0E29" w14:textId="77777777" w:rsidR="00E208E1" w:rsidRDefault="00000000">
      <w:pPr>
        <w:pStyle w:val="Heading3"/>
        <w:spacing w:line="252" w:lineRule="exact"/>
      </w:pPr>
      <w:r>
        <w:t>UNINCORPORATED</w:t>
      </w:r>
      <w:r>
        <w:rPr>
          <w:spacing w:val="-13"/>
        </w:rPr>
        <w:t xml:space="preserve"> </w:t>
      </w:r>
      <w:r>
        <w:rPr>
          <w:spacing w:val="-4"/>
        </w:rPr>
        <w:t>AREA</w:t>
      </w:r>
    </w:p>
    <w:p w14:paraId="478F0E2A" w14:textId="22ACAABC" w:rsidR="00E208E1" w:rsidRDefault="00000000">
      <w:pPr>
        <w:pStyle w:val="BodyText"/>
        <w:ind w:left="259" w:right="349"/>
      </w:pPr>
      <w:r>
        <w:t>“Unincorporated</w:t>
      </w:r>
      <w:r>
        <w:rPr>
          <w:spacing w:val="-2"/>
        </w:rPr>
        <w:t xml:space="preserve"> </w:t>
      </w:r>
      <w:r>
        <w:t>Area”</w:t>
      </w:r>
      <w:r>
        <w:rPr>
          <w:spacing w:val="-4"/>
        </w:rPr>
        <w:t xml:space="preserve"> </w:t>
      </w:r>
      <w:r>
        <w:t>means</w:t>
      </w:r>
      <w:r>
        <w:rPr>
          <w:spacing w:val="-2"/>
        </w:rPr>
        <w:t xml:space="preserve"> </w:t>
      </w:r>
      <w:r>
        <w:t>the</w:t>
      </w:r>
      <w:r>
        <w:rPr>
          <w:spacing w:val="-2"/>
        </w:rPr>
        <w:t xml:space="preserve"> </w:t>
      </w:r>
      <w:r>
        <w:t>area</w:t>
      </w:r>
      <w:r>
        <w:rPr>
          <w:spacing w:val="-4"/>
        </w:rPr>
        <w:t xml:space="preserve"> </w:t>
      </w:r>
      <w:r>
        <w:t>in</w:t>
      </w:r>
      <w:r>
        <w:rPr>
          <w:spacing w:val="-2"/>
        </w:rPr>
        <w:t xml:space="preserve"> </w:t>
      </w:r>
      <w:r w:rsidR="00F56C44">
        <w:t>San Jacinto</w:t>
      </w:r>
      <w:r>
        <w:rPr>
          <w:spacing w:val="-2"/>
        </w:rPr>
        <w:t xml:space="preserve"> </w:t>
      </w:r>
      <w:r>
        <w:t>County,</w:t>
      </w:r>
      <w:r>
        <w:rPr>
          <w:spacing w:val="-2"/>
        </w:rPr>
        <w:t xml:space="preserve"> </w:t>
      </w:r>
      <w:r>
        <w:t>Texas,</w:t>
      </w:r>
      <w:r>
        <w:rPr>
          <w:spacing w:val="-2"/>
        </w:rPr>
        <w:t xml:space="preserve"> </w:t>
      </w:r>
      <w:r>
        <w:t>which</w:t>
      </w:r>
      <w:r>
        <w:rPr>
          <w:spacing w:val="-2"/>
        </w:rPr>
        <w:t xml:space="preserve"> </w:t>
      </w:r>
      <w:r>
        <w:t>is</w:t>
      </w:r>
      <w:r>
        <w:rPr>
          <w:spacing w:val="-2"/>
        </w:rPr>
        <w:t xml:space="preserve"> </w:t>
      </w:r>
      <w:r>
        <w:t>not</w:t>
      </w:r>
      <w:r>
        <w:rPr>
          <w:spacing w:val="-6"/>
        </w:rPr>
        <w:t xml:space="preserve"> </w:t>
      </w:r>
      <w:r>
        <w:t>within</w:t>
      </w:r>
      <w:r>
        <w:rPr>
          <w:spacing w:val="-2"/>
        </w:rPr>
        <w:t xml:space="preserve"> </w:t>
      </w:r>
      <w:r>
        <w:t>an</w:t>
      </w:r>
      <w:r>
        <w:rPr>
          <w:spacing w:val="-4"/>
        </w:rPr>
        <w:t xml:space="preserve"> </w:t>
      </w:r>
      <w:r>
        <w:t>incorporated area of a city, town, or village.</w:t>
      </w:r>
    </w:p>
    <w:p w14:paraId="478F0E2B" w14:textId="77777777" w:rsidR="00E208E1" w:rsidRDefault="00E208E1">
      <w:pPr>
        <w:pStyle w:val="BodyText"/>
        <w:spacing w:before="10"/>
      </w:pPr>
    </w:p>
    <w:p w14:paraId="478F0E2C" w14:textId="77777777" w:rsidR="00E208E1" w:rsidRDefault="00000000">
      <w:pPr>
        <w:spacing w:before="1"/>
        <w:ind w:left="259"/>
        <w:rPr>
          <w:sz w:val="21"/>
        </w:rPr>
      </w:pPr>
      <w:r>
        <w:rPr>
          <w:sz w:val="21"/>
        </w:rPr>
        <w:t>Section</w:t>
      </w:r>
      <w:r>
        <w:rPr>
          <w:spacing w:val="-2"/>
          <w:sz w:val="21"/>
        </w:rPr>
        <w:t xml:space="preserve"> </w:t>
      </w:r>
      <w:r>
        <w:rPr>
          <w:sz w:val="21"/>
        </w:rPr>
        <w:t>322</w:t>
      </w:r>
      <w:r>
        <w:rPr>
          <w:spacing w:val="-4"/>
          <w:sz w:val="21"/>
        </w:rPr>
        <w:t xml:space="preserve"> </w:t>
      </w:r>
      <w:r>
        <w:rPr>
          <w:sz w:val="21"/>
        </w:rPr>
        <w:t>is</w:t>
      </w:r>
      <w:r>
        <w:rPr>
          <w:spacing w:val="-2"/>
          <w:sz w:val="21"/>
        </w:rPr>
        <w:t xml:space="preserve"> </w:t>
      </w:r>
      <w:r>
        <w:rPr>
          <w:sz w:val="21"/>
        </w:rPr>
        <w:t>added</w:t>
      </w:r>
      <w:r>
        <w:rPr>
          <w:spacing w:val="-1"/>
          <w:sz w:val="21"/>
        </w:rPr>
        <w:t xml:space="preserve"> </w:t>
      </w:r>
      <w:r>
        <w:rPr>
          <w:sz w:val="21"/>
        </w:rPr>
        <w:t>to</w:t>
      </w:r>
      <w:r>
        <w:rPr>
          <w:spacing w:val="-5"/>
          <w:sz w:val="21"/>
        </w:rPr>
        <w:t xml:space="preserve"> </w:t>
      </w:r>
      <w:r>
        <w:rPr>
          <w:sz w:val="21"/>
        </w:rPr>
        <w:t>read</w:t>
      </w:r>
      <w:r>
        <w:rPr>
          <w:spacing w:val="-4"/>
          <w:sz w:val="21"/>
        </w:rPr>
        <w:t xml:space="preserve"> </w:t>
      </w:r>
      <w:r>
        <w:rPr>
          <w:sz w:val="21"/>
        </w:rPr>
        <w:t>as</w:t>
      </w:r>
      <w:r>
        <w:rPr>
          <w:spacing w:val="-2"/>
          <w:sz w:val="21"/>
        </w:rPr>
        <w:t xml:space="preserve"> follows:</w:t>
      </w:r>
    </w:p>
    <w:p w14:paraId="478F0E2D" w14:textId="77777777" w:rsidR="00E208E1" w:rsidRDefault="00E208E1">
      <w:pPr>
        <w:pStyle w:val="BodyText"/>
        <w:spacing w:before="18"/>
        <w:rPr>
          <w:sz w:val="21"/>
        </w:rPr>
      </w:pPr>
    </w:p>
    <w:p w14:paraId="478F0E2E" w14:textId="77777777" w:rsidR="00E208E1" w:rsidRDefault="00000000">
      <w:pPr>
        <w:ind w:left="21"/>
        <w:jc w:val="center"/>
        <w:rPr>
          <w:b/>
          <w:sz w:val="21"/>
        </w:rPr>
      </w:pPr>
      <w:r>
        <w:rPr>
          <w:b/>
          <w:sz w:val="21"/>
        </w:rPr>
        <w:t>SECTION</w:t>
      </w:r>
      <w:r>
        <w:rPr>
          <w:b/>
          <w:spacing w:val="-8"/>
          <w:sz w:val="21"/>
        </w:rPr>
        <w:t xml:space="preserve"> </w:t>
      </w:r>
      <w:r>
        <w:rPr>
          <w:b/>
          <w:spacing w:val="-5"/>
          <w:sz w:val="21"/>
        </w:rPr>
        <w:t>322</w:t>
      </w:r>
    </w:p>
    <w:p w14:paraId="478F0E2F" w14:textId="77777777" w:rsidR="00E208E1" w:rsidRDefault="00000000">
      <w:pPr>
        <w:spacing w:before="11"/>
        <w:ind w:left="21"/>
        <w:jc w:val="center"/>
        <w:rPr>
          <w:b/>
          <w:sz w:val="21"/>
        </w:rPr>
      </w:pPr>
      <w:r>
        <w:rPr>
          <w:b/>
          <w:sz w:val="21"/>
        </w:rPr>
        <w:t>MOBILE</w:t>
      </w:r>
      <w:r>
        <w:rPr>
          <w:b/>
          <w:spacing w:val="-9"/>
          <w:sz w:val="21"/>
        </w:rPr>
        <w:t xml:space="preserve"> </w:t>
      </w:r>
      <w:r>
        <w:rPr>
          <w:b/>
          <w:sz w:val="21"/>
        </w:rPr>
        <w:t>FOOD</w:t>
      </w:r>
      <w:r>
        <w:rPr>
          <w:b/>
          <w:spacing w:val="-6"/>
          <w:sz w:val="21"/>
        </w:rPr>
        <w:t xml:space="preserve"> </w:t>
      </w:r>
      <w:r>
        <w:rPr>
          <w:b/>
          <w:sz w:val="21"/>
        </w:rPr>
        <w:t>VENDOR</w:t>
      </w:r>
      <w:r>
        <w:rPr>
          <w:b/>
          <w:spacing w:val="-5"/>
          <w:sz w:val="21"/>
        </w:rPr>
        <w:t xml:space="preserve"> </w:t>
      </w:r>
      <w:r>
        <w:rPr>
          <w:b/>
          <w:spacing w:val="-4"/>
          <w:sz w:val="21"/>
        </w:rPr>
        <w:t>PARKS</w:t>
      </w:r>
    </w:p>
    <w:p w14:paraId="478F0E30" w14:textId="77777777" w:rsidR="00E208E1" w:rsidRDefault="00E208E1">
      <w:pPr>
        <w:pStyle w:val="BodyText"/>
        <w:spacing w:before="21"/>
        <w:rPr>
          <w:b/>
          <w:sz w:val="21"/>
        </w:rPr>
      </w:pPr>
    </w:p>
    <w:p w14:paraId="478F0E31" w14:textId="77777777" w:rsidR="00E208E1" w:rsidRDefault="00000000">
      <w:pPr>
        <w:pStyle w:val="ListParagraph"/>
        <w:numPr>
          <w:ilvl w:val="1"/>
          <w:numId w:val="6"/>
        </w:numPr>
        <w:tabs>
          <w:tab w:val="left" w:pos="783"/>
        </w:tabs>
        <w:ind w:right="241" w:firstLine="0"/>
      </w:pPr>
      <w:r>
        <w:rPr>
          <w:b/>
          <w:sz w:val="21"/>
        </w:rPr>
        <w:t>Mobile</w:t>
      </w:r>
      <w:r>
        <w:rPr>
          <w:b/>
          <w:spacing w:val="-2"/>
          <w:sz w:val="21"/>
        </w:rPr>
        <w:t xml:space="preserve"> </w:t>
      </w:r>
      <w:r>
        <w:rPr>
          <w:b/>
          <w:sz w:val="21"/>
        </w:rPr>
        <w:t>food</w:t>
      </w:r>
      <w:r>
        <w:rPr>
          <w:b/>
          <w:spacing w:val="-2"/>
          <w:sz w:val="21"/>
        </w:rPr>
        <w:t xml:space="preserve"> </w:t>
      </w:r>
      <w:r>
        <w:rPr>
          <w:b/>
          <w:sz w:val="21"/>
        </w:rPr>
        <w:t>vendor</w:t>
      </w:r>
      <w:r>
        <w:rPr>
          <w:b/>
          <w:spacing w:val="-5"/>
          <w:sz w:val="21"/>
        </w:rPr>
        <w:t xml:space="preserve"> </w:t>
      </w:r>
      <w:r>
        <w:rPr>
          <w:b/>
          <w:sz w:val="21"/>
        </w:rPr>
        <w:t>parks.</w:t>
      </w:r>
      <w:r>
        <w:rPr>
          <w:b/>
          <w:spacing w:val="-5"/>
          <w:sz w:val="21"/>
        </w:rPr>
        <w:t xml:space="preserve"> </w:t>
      </w:r>
      <w:r>
        <w:rPr>
          <w:sz w:val="21"/>
        </w:rPr>
        <w:t>A</w:t>
      </w:r>
      <w:r>
        <w:rPr>
          <w:spacing w:val="-1"/>
          <w:sz w:val="21"/>
        </w:rPr>
        <w:t xml:space="preserve"> </w:t>
      </w:r>
      <w:r>
        <w:rPr>
          <w:sz w:val="21"/>
        </w:rPr>
        <w:t>mobile</w:t>
      </w:r>
      <w:r>
        <w:rPr>
          <w:spacing w:val="-2"/>
          <w:sz w:val="21"/>
        </w:rPr>
        <w:t xml:space="preserve"> </w:t>
      </w:r>
      <w:r>
        <w:rPr>
          <w:sz w:val="21"/>
        </w:rPr>
        <w:t>food</w:t>
      </w:r>
      <w:r>
        <w:rPr>
          <w:spacing w:val="-2"/>
          <w:sz w:val="21"/>
        </w:rPr>
        <w:t xml:space="preserve"> </w:t>
      </w:r>
      <w:r>
        <w:rPr>
          <w:sz w:val="21"/>
        </w:rPr>
        <w:t>vendor</w:t>
      </w:r>
      <w:r>
        <w:rPr>
          <w:spacing w:val="-5"/>
          <w:sz w:val="21"/>
        </w:rPr>
        <w:t xml:space="preserve"> </w:t>
      </w:r>
      <w:r>
        <w:rPr>
          <w:sz w:val="21"/>
        </w:rPr>
        <w:t>park</w:t>
      </w:r>
      <w:r>
        <w:rPr>
          <w:spacing w:val="-2"/>
          <w:sz w:val="21"/>
        </w:rPr>
        <w:t xml:space="preserve"> </w:t>
      </w:r>
      <w:r>
        <w:rPr>
          <w:sz w:val="21"/>
        </w:rPr>
        <w:t>is</w:t>
      </w:r>
      <w:r>
        <w:rPr>
          <w:spacing w:val="-2"/>
          <w:sz w:val="21"/>
        </w:rPr>
        <w:t xml:space="preserve"> </w:t>
      </w:r>
      <w:r>
        <w:rPr>
          <w:sz w:val="21"/>
        </w:rPr>
        <w:t>required</w:t>
      </w:r>
      <w:r>
        <w:rPr>
          <w:spacing w:val="-2"/>
          <w:sz w:val="21"/>
        </w:rPr>
        <w:t xml:space="preserve"> </w:t>
      </w:r>
      <w:r>
        <w:rPr>
          <w:sz w:val="21"/>
        </w:rPr>
        <w:t>to</w:t>
      </w:r>
      <w:r>
        <w:rPr>
          <w:spacing w:val="-2"/>
          <w:sz w:val="21"/>
        </w:rPr>
        <w:t xml:space="preserve"> </w:t>
      </w:r>
      <w:r>
        <w:rPr>
          <w:sz w:val="21"/>
        </w:rPr>
        <w:t>have</w:t>
      </w:r>
      <w:r>
        <w:rPr>
          <w:spacing w:val="-2"/>
          <w:sz w:val="21"/>
        </w:rPr>
        <w:t xml:space="preserve"> </w:t>
      </w:r>
      <w:r>
        <w:rPr>
          <w:sz w:val="21"/>
        </w:rPr>
        <w:t>a</w:t>
      </w:r>
      <w:r>
        <w:rPr>
          <w:spacing w:val="-2"/>
          <w:sz w:val="21"/>
        </w:rPr>
        <w:t xml:space="preserve"> </w:t>
      </w:r>
      <w:r>
        <w:rPr>
          <w:sz w:val="21"/>
        </w:rPr>
        <w:t>construction</w:t>
      </w:r>
      <w:r>
        <w:rPr>
          <w:spacing w:val="-2"/>
          <w:sz w:val="21"/>
        </w:rPr>
        <w:t xml:space="preserve"> </w:t>
      </w:r>
      <w:r>
        <w:rPr>
          <w:sz w:val="21"/>
        </w:rPr>
        <w:t>permit</w:t>
      </w:r>
      <w:r>
        <w:rPr>
          <w:spacing w:val="-3"/>
          <w:sz w:val="21"/>
        </w:rPr>
        <w:t xml:space="preserve"> </w:t>
      </w:r>
      <w:r>
        <w:rPr>
          <w:sz w:val="21"/>
        </w:rPr>
        <w:t>to</w:t>
      </w:r>
      <w:r>
        <w:rPr>
          <w:spacing w:val="-2"/>
          <w:sz w:val="21"/>
        </w:rPr>
        <w:t xml:space="preserve"> </w:t>
      </w:r>
      <w:r>
        <w:rPr>
          <w:sz w:val="21"/>
        </w:rPr>
        <w:t xml:space="preserve">include an overall site plan </w:t>
      </w:r>
      <w:r>
        <w:t>for purposes of determining fire apparatus access, safe electrical installations and components, compliant food vendor vehicles, adequate fire separation distance, fire water, and other provisions to which this code applies.</w:t>
      </w:r>
    </w:p>
    <w:p w14:paraId="478F0E32" w14:textId="77777777" w:rsidR="00E208E1" w:rsidRDefault="00000000">
      <w:pPr>
        <w:pStyle w:val="ListParagraph"/>
        <w:numPr>
          <w:ilvl w:val="2"/>
          <w:numId w:val="6"/>
        </w:numPr>
        <w:tabs>
          <w:tab w:val="left" w:pos="942"/>
        </w:tabs>
        <w:spacing w:before="10"/>
        <w:ind w:right="396" w:firstLine="0"/>
        <w:rPr>
          <w:sz w:val="21"/>
        </w:rPr>
      </w:pPr>
      <w:r>
        <w:rPr>
          <w:b/>
          <w:sz w:val="21"/>
        </w:rPr>
        <w:t>Buildings.</w:t>
      </w:r>
      <w:r>
        <w:rPr>
          <w:b/>
          <w:spacing w:val="-4"/>
          <w:sz w:val="21"/>
        </w:rPr>
        <w:t xml:space="preserve"> </w:t>
      </w:r>
      <w:r>
        <w:rPr>
          <w:sz w:val="21"/>
        </w:rPr>
        <w:t>Construction</w:t>
      </w:r>
      <w:r>
        <w:rPr>
          <w:spacing w:val="-3"/>
          <w:sz w:val="21"/>
        </w:rPr>
        <w:t xml:space="preserve"> </w:t>
      </w:r>
      <w:r>
        <w:rPr>
          <w:sz w:val="21"/>
        </w:rPr>
        <w:t>permits</w:t>
      </w:r>
      <w:r>
        <w:rPr>
          <w:spacing w:val="-3"/>
          <w:sz w:val="21"/>
        </w:rPr>
        <w:t xml:space="preserve"> </w:t>
      </w:r>
      <w:r>
        <w:rPr>
          <w:sz w:val="21"/>
        </w:rPr>
        <w:t>and</w:t>
      </w:r>
      <w:r>
        <w:rPr>
          <w:spacing w:val="-3"/>
          <w:sz w:val="21"/>
        </w:rPr>
        <w:t xml:space="preserve"> </w:t>
      </w:r>
      <w:r>
        <w:rPr>
          <w:sz w:val="21"/>
        </w:rPr>
        <w:t>operational</w:t>
      </w:r>
      <w:r>
        <w:rPr>
          <w:spacing w:val="-7"/>
          <w:sz w:val="21"/>
        </w:rPr>
        <w:t xml:space="preserve"> </w:t>
      </w:r>
      <w:r>
        <w:rPr>
          <w:sz w:val="21"/>
        </w:rPr>
        <w:t>permits</w:t>
      </w:r>
      <w:r>
        <w:rPr>
          <w:spacing w:val="-3"/>
          <w:sz w:val="21"/>
        </w:rPr>
        <w:t xml:space="preserve"> </w:t>
      </w:r>
      <w:r>
        <w:rPr>
          <w:sz w:val="21"/>
        </w:rPr>
        <w:t>required</w:t>
      </w:r>
      <w:r>
        <w:rPr>
          <w:spacing w:val="-3"/>
          <w:sz w:val="21"/>
        </w:rPr>
        <w:t xml:space="preserve"> </w:t>
      </w:r>
      <w:r>
        <w:rPr>
          <w:sz w:val="21"/>
        </w:rPr>
        <w:t>for</w:t>
      </w:r>
      <w:r>
        <w:rPr>
          <w:spacing w:val="-4"/>
          <w:sz w:val="21"/>
        </w:rPr>
        <w:t xml:space="preserve"> </w:t>
      </w:r>
      <w:r>
        <w:rPr>
          <w:sz w:val="21"/>
        </w:rPr>
        <w:t>buildings</w:t>
      </w:r>
      <w:r>
        <w:rPr>
          <w:spacing w:val="-3"/>
          <w:sz w:val="21"/>
        </w:rPr>
        <w:t xml:space="preserve"> </w:t>
      </w:r>
      <w:r>
        <w:rPr>
          <w:sz w:val="21"/>
        </w:rPr>
        <w:t>and</w:t>
      </w:r>
      <w:r>
        <w:rPr>
          <w:spacing w:val="-3"/>
          <w:sz w:val="21"/>
        </w:rPr>
        <w:t xml:space="preserve"> </w:t>
      </w:r>
      <w:r>
        <w:rPr>
          <w:sz w:val="21"/>
        </w:rPr>
        <w:t>structures</w:t>
      </w:r>
      <w:r>
        <w:rPr>
          <w:spacing w:val="-6"/>
          <w:sz w:val="21"/>
        </w:rPr>
        <w:t xml:space="preserve"> </w:t>
      </w:r>
      <w:r>
        <w:rPr>
          <w:sz w:val="21"/>
        </w:rPr>
        <w:t>within,</w:t>
      </w:r>
      <w:r>
        <w:rPr>
          <w:spacing w:val="-3"/>
          <w:sz w:val="21"/>
        </w:rPr>
        <w:t xml:space="preserve"> </w:t>
      </w:r>
      <w:r>
        <w:rPr>
          <w:sz w:val="21"/>
        </w:rPr>
        <w:t>or associated with, a mobile food vendor park shall be obtained separately from the permits for the mobile food vendor park or mobile food vendor vehicles.</w:t>
      </w:r>
    </w:p>
    <w:p w14:paraId="478F0E33" w14:textId="77777777" w:rsidR="00E208E1" w:rsidRDefault="00000000">
      <w:pPr>
        <w:pStyle w:val="ListParagraph"/>
        <w:numPr>
          <w:ilvl w:val="1"/>
          <w:numId w:val="6"/>
        </w:numPr>
        <w:tabs>
          <w:tab w:val="left" w:pos="783"/>
        </w:tabs>
        <w:spacing w:before="10" w:line="244" w:lineRule="auto"/>
        <w:ind w:right="295" w:firstLine="0"/>
        <w:rPr>
          <w:sz w:val="21"/>
        </w:rPr>
      </w:pPr>
      <w:r>
        <w:rPr>
          <w:b/>
          <w:sz w:val="21"/>
        </w:rPr>
        <w:t>No</w:t>
      </w:r>
      <w:r>
        <w:rPr>
          <w:b/>
          <w:spacing w:val="-5"/>
          <w:sz w:val="21"/>
        </w:rPr>
        <w:t xml:space="preserve"> </w:t>
      </w:r>
      <w:r>
        <w:rPr>
          <w:b/>
          <w:sz w:val="21"/>
        </w:rPr>
        <w:t>Smoking.</w:t>
      </w:r>
      <w:r>
        <w:rPr>
          <w:b/>
          <w:spacing w:val="-2"/>
          <w:sz w:val="21"/>
        </w:rPr>
        <w:t xml:space="preserve"> </w:t>
      </w:r>
      <w:r>
        <w:rPr>
          <w:sz w:val="21"/>
        </w:rPr>
        <w:t>Smoking</w:t>
      </w:r>
      <w:r>
        <w:rPr>
          <w:spacing w:val="-2"/>
          <w:sz w:val="21"/>
        </w:rPr>
        <w:t xml:space="preserve"> </w:t>
      </w:r>
      <w:r>
        <w:rPr>
          <w:sz w:val="21"/>
        </w:rPr>
        <w:t>is</w:t>
      </w:r>
      <w:r>
        <w:rPr>
          <w:spacing w:val="-2"/>
          <w:sz w:val="21"/>
        </w:rPr>
        <w:t xml:space="preserve"> </w:t>
      </w:r>
      <w:r>
        <w:rPr>
          <w:sz w:val="21"/>
        </w:rPr>
        <w:t>prohibited</w:t>
      </w:r>
      <w:r>
        <w:rPr>
          <w:spacing w:val="-2"/>
          <w:sz w:val="21"/>
        </w:rPr>
        <w:t xml:space="preserve"> </w:t>
      </w:r>
      <w:r>
        <w:rPr>
          <w:sz w:val="21"/>
        </w:rPr>
        <w:t>within</w:t>
      </w:r>
      <w:r>
        <w:rPr>
          <w:spacing w:val="-2"/>
          <w:sz w:val="21"/>
        </w:rPr>
        <w:t xml:space="preserve"> </w:t>
      </w:r>
      <w:r>
        <w:rPr>
          <w:sz w:val="21"/>
        </w:rPr>
        <w:t>10</w:t>
      </w:r>
      <w:r>
        <w:rPr>
          <w:spacing w:val="-2"/>
          <w:sz w:val="21"/>
        </w:rPr>
        <w:t xml:space="preserve"> </w:t>
      </w:r>
      <w:r>
        <w:rPr>
          <w:sz w:val="21"/>
        </w:rPr>
        <w:t>feet</w:t>
      </w:r>
      <w:r>
        <w:rPr>
          <w:spacing w:val="-6"/>
          <w:sz w:val="21"/>
        </w:rPr>
        <w:t xml:space="preserve"> </w:t>
      </w:r>
      <w:r>
        <w:rPr>
          <w:sz w:val="21"/>
        </w:rPr>
        <w:t>of</w:t>
      </w:r>
      <w:r>
        <w:rPr>
          <w:spacing w:val="-3"/>
          <w:sz w:val="21"/>
        </w:rPr>
        <w:t xml:space="preserve"> </w:t>
      </w:r>
      <w:r>
        <w:rPr>
          <w:sz w:val="21"/>
        </w:rPr>
        <w:t>any</w:t>
      </w:r>
      <w:r>
        <w:rPr>
          <w:spacing w:val="-2"/>
          <w:sz w:val="21"/>
        </w:rPr>
        <w:t xml:space="preserve"> </w:t>
      </w:r>
      <w:r>
        <w:rPr>
          <w:sz w:val="21"/>
        </w:rPr>
        <w:t>mobile</w:t>
      </w:r>
      <w:r>
        <w:rPr>
          <w:spacing w:val="-2"/>
          <w:sz w:val="21"/>
        </w:rPr>
        <w:t xml:space="preserve"> </w:t>
      </w:r>
      <w:r>
        <w:rPr>
          <w:sz w:val="21"/>
        </w:rPr>
        <w:t>food</w:t>
      </w:r>
      <w:r>
        <w:rPr>
          <w:spacing w:val="-2"/>
          <w:sz w:val="21"/>
        </w:rPr>
        <w:t xml:space="preserve"> </w:t>
      </w:r>
      <w:r>
        <w:rPr>
          <w:sz w:val="21"/>
        </w:rPr>
        <w:t>vendor</w:t>
      </w:r>
      <w:r>
        <w:rPr>
          <w:spacing w:val="-3"/>
          <w:sz w:val="21"/>
        </w:rPr>
        <w:t xml:space="preserve"> </w:t>
      </w:r>
      <w:r>
        <w:rPr>
          <w:sz w:val="21"/>
        </w:rPr>
        <w:t>vehicles,</w:t>
      </w:r>
      <w:r>
        <w:rPr>
          <w:spacing w:val="-2"/>
          <w:sz w:val="21"/>
        </w:rPr>
        <w:t xml:space="preserve"> </w:t>
      </w:r>
      <w:r>
        <w:rPr>
          <w:sz w:val="21"/>
        </w:rPr>
        <w:t>tents</w:t>
      </w:r>
      <w:r>
        <w:rPr>
          <w:spacing w:val="-2"/>
          <w:sz w:val="21"/>
        </w:rPr>
        <w:t xml:space="preserve"> </w:t>
      </w:r>
      <w:r>
        <w:rPr>
          <w:sz w:val="21"/>
        </w:rPr>
        <w:t>or</w:t>
      </w:r>
      <w:r>
        <w:rPr>
          <w:spacing w:val="-3"/>
          <w:sz w:val="21"/>
        </w:rPr>
        <w:t xml:space="preserve"> </w:t>
      </w:r>
      <w:r>
        <w:rPr>
          <w:sz w:val="21"/>
        </w:rPr>
        <w:t>membrane structures within the mobile food vendor park. “NO SMOKING” signs shall be posted in conspicuous places throughout the mobile food vendor park.</w:t>
      </w:r>
    </w:p>
    <w:p w14:paraId="478F0E34" w14:textId="77777777" w:rsidR="00E208E1" w:rsidRDefault="00E208E1">
      <w:pPr>
        <w:pStyle w:val="ListParagraph"/>
        <w:spacing w:line="244" w:lineRule="auto"/>
        <w:rPr>
          <w:sz w:val="21"/>
        </w:rPr>
        <w:sectPr w:rsidR="00E208E1">
          <w:pgSz w:w="12240" w:h="15840"/>
          <w:pgMar w:top="1360" w:right="1080" w:bottom="760" w:left="1080" w:header="182" w:footer="568" w:gutter="0"/>
          <w:cols w:space="720"/>
        </w:sectPr>
      </w:pPr>
    </w:p>
    <w:p w14:paraId="478F0E35" w14:textId="77777777" w:rsidR="00E208E1" w:rsidRDefault="00000000">
      <w:pPr>
        <w:pStyle w:val="ListParagraph"/>
        <w:numPr>
          <w:ilvl w:val="1"/>
          <w:numId w:val="6"/>
        </w:numPr>
        <w:tabs>
          <w:tab w:val="left" w:pos="783"/>
        </w:tabs>
        <w:spacing w:before="139"/>
        <w:ind w:right="821" w:firstLine="0"/>
        <w:rPr>
          <w:sz w:val="21"/>
        </w:rPr>
      </w:pPr>
      <w:r>
        <w:rPr>
          <w:b/>
          <w:sz w:val="21"/>
        </w:rPr>
        <w:lastRenderedPageBreak/>
        <w:t>Egress.</w:t>
      </w:r>
      <w:r>
        <w:rPr>
          <w:b/>
          <w:spacing w:val="-5"/>
          <w:sz w:val="21"/>
        </w:rPr>
        <w:t xml:space="preserve"> </w:t>
      </w:r>
      <w:r>
        <w:rPr>
          <w:sz w:val="21"/>
        </w:rPr>
        <w:t>Mobile</w:t>
      </w:r>
      <w:r>
        <w:rPr>
          <w:spacing w:val="-2"/>
          <w:sz w:val="21"/>
        </w:rPr>
        <w:t xml:space="preserve"> </w:t>
      </w:r>
      <w:r>
        <w:rPr>
          <w:sz w:val="21"/>
        </w:rPr>
        <w:t>food</w:t>
      </w:r>
      <w:r>
        <w:rPr>
          <w:spacing w:val="-2"/>
          <w:sz w:val="21"/>
        </w:rPr>
        <w:t xml:space="preserve"> </w:t>
      </w:r>
      <w:r>
        <w:rPr>
          <w:sz w:val="21"/>
        </w:rPr>
        <w:t>vendor</w:t>
      </w:r>
      <w:r>
        <w:rPr>
          <w:spacing w:val="-3"/>
          <w:sz w:val="21"/>
        </w:rPr>
        <w:t xml:space="preserve"> </w:t>
      </w:r>
      <w:r>
        <w:rPr>
          <w:sz w:val="21"/>
        </w:rPr>
        <w:t>parks</w:t>
      </w:r>
      <w:r>
        <w:rPr>
          <w:spacing w:val="-2"/>
          <w:sz w:val="21"/>
        </w:rPr>
        <w:t xml:space="preserve"> </w:t>
      </w:r>
      <w:r>
        <w:rPr>
          <w:sz w:val="21"/>
        </w:rPr>
        <w:t>shall</w:t>
      </w:r>
      <w:r>
        <w:rPr>
          <w:spacing w:val="-3"/>
          <w:sz w:val="21"/>
        </w:rPr>
        <w:t xml:space="preserve"> </w:t>
      </w:r>
      <w:r>
        <w:rPr>
          <w:sz w:val="21"/>
        </w:rPr>
        <w:t>be</w:t>
      </w:r>
      <w:r>
        <w:rPr>
          <w:spacing w:val="-2"/>
          <w:sz w:val="21"/>
        </w:rPr>
        <w:t xml:space="preserve"> </w:t>
      </w:r>
      <w:r>
        <w:rPr>
          <w:sz w:val="21"/>
        </w:rPr>
        <w:t>arranged</w:t>
      </w:r>
      <w:r>
        <w:rPr>
          <w:spacing w:val="-2"/>
          <w:sz w:val="21"/>
        </w:rPr>
        <w:t xml:space="preserve"> </w:t>
      </w:r>
      <w:r>
        <w:rPr>
          <w:sz w:val="21"/>
        </w:rPr>
        <w:t>to</w:t>
      </w:r>
      <w:r>
        <w:rPr>
          <w:spacing w:val="-2"/>
          <w:sz w:val="21"/>
        </w:rPr>
        <w:t xml:space="preserve"> </w:t>
      </w:r>
      <w:r>
        <w:rPr>
          <w:sz w:val="21"/>
        </w:rPr>
        <w:t>provide</w:t>
      </w:r>
      <w:r>
        <w:rPr>
          <w:spacing w:val="-2"/>
          <w:sz w:val="21"/>
        </w:rPr>
        <w:t xml:space="preserve"> </w:t>
      </w:r>
      <w:r>
        <w:rPr>
          <w:sz w:val="21"/>
        </w:rPr>
        <w:t>clear</w:t>
      </w:r>
      <w:r>
        <w:rPr>
          <w:spacing w:val="-5"/>
          <w:sz w:val="21"/>
        </w:rPr>
        <w:t xml:space="preserve"> </w:t>
      </w:r>
      <w:r>
        <w:rPr>
          <w:sz w:val="21"/>
        </w:rPr>
        <w:t>walking</w:t>
      </w:r>
      <w:r>
        <w:rPr>
          <w:spacing w:val="-4"/>
          <w:sz w:val="21"/>
        </w:rPr>
        <w:t xml:space="preserve"> </w:t>
      </w:r>
      <w:r>
        <w:rPr>
          <w:sz w:val="21"/>
        </w:rPr>
        <w:t>egress</w:t>
      </w:r>
      <w:r>
        <w:rPr>
          <w:spacing w:val="-2"/>
          <w:sz w:val="21"/>
        </w:rPr>
        <w:t xml:space="preserve"> </w:t>
      </w:r>
      <w:r>
        <w:rPr>
          <w:sz w:val="21"/>
        </w:rPr>
        <w:t>pathways</w:t>
      </w:r>
      <w:r>
        <w:rPr>
          <w:spacing w:val="-2"/>
          <w:sz w:val="21"/>
        </w:rPr>
        <w:t xml:space="preserve"> </w:t>
      </w:r>
      <w:r>
        <w:rPr>
          <w:sz w:val="21"/>
        </w:rPr>
        <w:t>with</w:t>
      </w:r>
      <w:r>
        <w:rPr>
          <w:spacing w:val="-2"/>
          <w:sz w:val="21"/>
        </w:rPr>
        <w:t xml:space="preserve"> </w:t>
      </w:r>
      <w:r>
        <w:rPr>
          <w:sz w:val="21"/>
        </w:rPr>
        <w:t>a minimum width of 44 inches.</w:t>
      </w:r>
    </w:p>
    <w:p w14:paraId="478F0E36" w14:textId="77777777" w:rsidR="00E208E1" w:rsidRDefault="00000000">
      <w:pPr>
        <w:pStyle w:val="ListParagraph"/>
        <w:numPr>
          <w:ilvl w:val="1"/>
          <w:numId w:val="6"/>
        </w:numPr>
        <w:tabs>
          <w:tab w:val="left" w:pos="783"/>
        </w:tabs>
        <w:spacing w:before="9"/>
        <w:ind w:right="900" w:firstLine="0"/>
        <w:rPr>
          <w:sz w:val="21"/>
        </w:rPr>
      </w:pPr>
      <w:r>
        <w:rPr>
          <w:b/>
          <w:sz w:val="21"/>
        </w:rPr>
        <w:t>Buildings.</w:t>
      </w:r>
      <w:r>
        <w:rPr>
          <w:b/>
          <w:spacing w:val="-5"/>
          <w:sz w:val="21"/>
        </w:rPr>
        <w:t xml:space="preserve"> </w:t>
      </w:r>
      <w:r>
        <w:rPr>
          <w:sz w:val="21"/>
        </w:rPr>
        <w:t>All</w:t>
      </w:r>
      <w:r>
        <w:rPr>
          <w:spacing w:val="-3"/>
          <w:sz w:val="21"/>
        </w:rPr>
        <w:t xml:space="preserve"> </w:t>
      </w:r>
      <w:r>
        <w:rPr>
          <w:sz w:val="21"/>
        </w:rPr>
        <w:t>structures</w:t>
      </w:r>
      <w:r>
        <w:rPr>
          <w:spacing w:val="-3"/>
          <w:sz w:val="21"/>
        </w:rPr>
        <w:t xml:space="preserve"> </w:t>
      </w:r>
      <w:r>
        <w:rPr>
          <w:sz w:val="21"/>
        </w:rPr>
        <w:t>must</w:t>
      </w:r>
      <w:r>
        <w:rPr>
          <w:spacing w:val="-4"/>
          <w:sz w:val="21"/>
        </w:rPr>
        <w:t xml:space="preserve"> </w:t>
      </w:r>
      <w:r>
        <w:rPr>
          <w:sz w:val="21"/>
        </w:rPr>
        <w:t>be</w:t>
      </w:r>
      <w:r>
        <w:rPr>
          <w:spacing w:val="-2"/>
          <w:sz w:val="21"/>
        </w:rPr>
        <w:t xml:space="preserve"> </w:t>
      </w:r>
      <w:r>
        <w:rPr>
          <w:sz w:val="21"/>
        </w:rPr>
        <w:t>stable</w:t>
      </w:r>
      <w:r>
        <w:rPr>
          <w:spacing w:val="-2"/>
          <w:sz w:val="21"/>
        </w:rPr>
        <w:t xml:space="preserve"> </w:t>
      </w:r>
      <w:r>
        <w:rPr>
          <w:sz w:val="21"/>
        </w:rPr>
        <w:t>and</w:t>
      </w:r>
      <w:r>
        <w:rPr>
          <w:spacing w:val="-2"/>
          <w:sz w:val="21"/>
        </w:rPr>
        <w:t xml:space="preserve"> </w:t>
      </w:r>
      <w:r>
        <w:rPr>
          <w:sz w:val="21"/>
        </w:rPr>
        <w:t>free</w:t>
      </w:r>
      <w:r>
        <w:rPr>
          <w:spacing w:val="-2"/>
          <w:sz w:val="21"/>
        </w:rPr>
        <w:t xml:space="preserve"> </w:t>
      </w:r>
      <w:r>
        <w:rPr>
          <w:sz w:val="21"/>
        </w:rPr>
        <w:t>from</w:t>
      </w:r>
      <w:r>
        <w:rPr>
          <w:spacing w:val="-3"/>
          <w:sz w:val="21"/>
        </w:rPr>
        <w:t xml:space="preserve"> </w:t>
      </w:r>
      <w:r>
        <w:rPr>
          <w:sz w:val="21"/>
        </w:rPr>
        <w:t>damage</w:t>
      </w:r>
      <w:r>
        <w:rPr>
          <w:spacing w:val="-2"/>
          <w:sz w:val="21"/>
        </w:rPr>
        <w:t xml:space="preserve"> </w:t>
      </w:r>
      <w:r>
        <w:rPr>
          <w:sz w:val="21"/>
        </w:rPr>
        <w:t>that</w:t>
      </w:r>
      <w:r>
        <w:rPr>
          <w:spacing w:val="-3"/>
          <w:sz w:val="21"/>
        </w:rPr>
        <w:t xml:space="preserve"> </w:t>
      </w:r>
      <w:r>
        <w:rPr>
          <w:sz w:val="21"/>
        </w:rPr>
        <w:t>could</w:t>
      </w:r>
      <w:r>
        <w:rPr>
          <w:spacing w:val="-2"/>
          <w:sz w:val="21"/>
        </w:rPr>
        <w:t xml:space="preserve"> </w:t>
      </w:r>
      <w:r>
        <w:rPr>
          <w:sz w:val="21"/>
        </w:rPr>
        <w:t>pose</w:t>
      </w:r>
      <w:r>
        <w:rPr>
          <w:spacing w:val="-2"/>
          <w:sz w:val="21"/>
        </w:rPr>
        <w:t xml:space="preserve"> </w:t>
      </w:r>
      <w:r>
        <w:rPr>
          <w:sz w:val="21"/>
        </w:rPr>
        <w:t>a</w:t>
      </w:r>
      <w:r>
        <w:rPr>
          <w:spacing w:val="-5"/>
          <w:sz w:val="21"/>
        </w:rPr>
        <w:t xml:space="preserve"> </w:t>
      </w:r>
      <w:r>
        <w:rPr>
          <w:sz w:val="21"/>
        </w:rPr>
        <w:t>hazard</w:t>
      </w:r>
      <w:r>
        <w:rPr>
          <w:spacing w:val="-2"/>
          <w:sz w:val="21"/>
        </w:rPr>
        <w:t xml:space="preserve"> </w:t>
      </w:r>
      <w:r>
        <w:rPr>
          <w:sz w:val="21"/>
        </w:rPr>
        <w:t>to</w:t>
      </w:r>
      <w:r>
        <w:rPr>
          <w:spacing w:val="-2"/>
          <w:sz w:val="21"/>
        </w:rPr>
        <w:t xml:space="preserve"> </w:t>
      </w:r>
      <w:r>
        <w:rPr>
          <w:sz w:val="21"/>
        </w:rPr>
        <w:t>people</w:t>
      </w:r>
      <w:r>
        <w:rPr>
          <w:spacing w:val="-1"/>
          <w:sz w:val="21"/>
        </w:rPr>
        <w:t xml:space="preserve"> </w:t>
      </w:r>
      <w:r>
        <w:rPr>
          <w:sz w:val="21"/>
        </w:rPr>
        <w:t xml:space="preserve">or </w:t>
      </w:r>
      <w:r>
        <w:rPr>
          <w:spacing w:val="-2"/>
          <w:sz w:val="21"/>
        </w:rPr>
        <w:t>property.</w:t>
      </w:r>
    </w:p>
    <w:p w14:paraId="478F0E37" w14:textId="77777777" w:rsidR="00E208E1" w:rsidRDefault="00000000">
      <w:pPr>
        <w:pStyle w:val="ListParagraph"/>
        <w:numPr>
          <w:ilvl w:val="1"/>
          <w:numId w:val="6"/>
        </w:numPr>
        <w:tabs>
          <w:tab w:val="left" w:pos="783"/>
        </w:tabs>
        <w:spacing w:before="9"/>
        <w:ind w:right="372" w:firstLine="0"/>
        <w:rPr>
          <w:sz w:val="21"/>
        </w:rPr>
      </w:pPr>
      <w:r>
        <w:rPr>
          <w:b/>
          <w:sz w:val="21"/>
        </w:rPr>
        <w:t>Membrane</w:t>
      </w:r>
      <w:r>
        <w:rPr>
          <w:b/>
          <w:spacing w:val="-2"/>
          <w:sz w:val="21"/>
        </w:rPr>
        <w:t xml:space="preserve"> </w:t>
      </w:r>
      <w:r>
        <w:rPr>
          <w:b/>
          <w:sz w:val="21"/>
        </w:rPr>
        <w:t>structures.</w:t>
      </w:r>
      <w:r>
        <w:rPr>
          <w:b/>
          <w:spacing w:val="-2"/>
          <w:sz w:val="21"/>
        </w:rPr>
        <w:t xml:space="preserve"> </w:t>
      </w:r>
      <w:r>
        <w:rPr>
          <w:sz w:val="21"/>
        </w:rPr>
        <w:t>All</w:t>
      </w:r>
      <w:r>
        <w:rPr>
          <w:spacing w:val="-3"/>
          <w:sz w:val="21"/>
        </w:rPr>
        <w:t xml:space="preserve"> </w:t>
      </w:r>
      <w:r>
        <w:rPr>
          <w:sz w:val="21"/>
        </w:rPr>
        <w:t>tents</w:t>
      </w:r>
      <w:r>
        <w:rPr>
          <w:spacing w:val="-2"/>
          <w:sz w:val="21"/>
        </w:rPr>
        <w:t xml:space="preserve"> </w:t>
      </w:r>
      <w:r>
        <w:rPr>
          <w:sz w:val="21"/>
        </w:rPr>
        <w:t>and</w:t>
      </w:r>
      <w:r>
        <w:rPr>
          <w:spacing w:val="-2"/>
          <w:sz w:val="21"/>
        </w:rPr>
        <w:t xml:space="preserve"> </w:t>
      </w:r>
      <w:r>
        <w:rPr>
          <w:sz w:val="21"/>
        </w:rPr>
        <w:t>membrane</w:t>
      </w:r>
      <w:r>
        <w:rPr>
          <w:spacing w:val="-2"/>
          <w:sz w:val="21"/>
        </w:rPr>
        <w:t xml:space="preserve"> </w:t>
      </w:r>
      <w:r>
        <w:rPr>
          <w:sz w:val="21"/>
        </w:rPr>
        <w:t>structures</w:t>
      </w:r>
      <w:r>
        <w:rPr>
          <w:spacing w:val="-3"/>
          <w:sz w:val="21"/>
        </w:rPr>
        <w:t xml:space="preserve"> </w:t>
      </w:r>
      <w:r>
        <w:rPr>
          <w:sz w:val="21"/>
        </w:rPr>
        <w:t>shall</w:t>
      </w:r>
      <w:r>
        <w:rPr>
          <w:spacing w:val="-3"/>
          <w:sz w:val="21"/>
        </w:rPr>
        <w:t xml:space="preserve"> </w:t>
      </w:r>
      <w:r>
        <w:rPr>
          <w:sz w:val="21"/>
        </w:rPr>
        <w:t>comply</w:t>
      </w:r>
      <w:r>
        <w:rPr>
          <w:spacing w:val="-5"/>
          <w:sz w:val="21"/>
        </w:rPr>
        <w:t xml:space="preserve"> </w:t>
      </w:r>
      <w:r>
        <w:rPr>
          <w:sz w:val="21"/>
        </w:rPr>
        <w:t>with</w:t>
      </w:r>
      <w:r>
        <w:rPr>
          <w:spacing w:val="-2"/>
          <w:sz w:val="21"/>
        </w:rPr>
        <w:t xml:space="preserve"> </w:t>
      </w:r>
      <w:r>
        <w:rPr>
          <w:sz w:val="21"/>
        </w:rPr>
        <w:t>Chapter</w:t>
      </w:r>
      <w:r>
        <w:rPr>
          <w:spacing w:val="-3"/>
          <w:sz w:val="21"/>
        </w:rPr>
        <w:t xml:space="preserve"> </w:t>
      </w:r>
      <w:r>
        <w:rPr>
          <w:sz w:val="21"/>
        </w:rPr>
        <w:t>31.</w:t>
      </w:r>
      <w:r>
        <w:rPr>
          <w:spacing w:val="40"/>
          <w:sz w:val="21"/>
        </w:rPr>
        <w:t xml:space="preserve"> </w:t>
      </w:r>
      <w:r>
        <w:rPr>
          <w:sz w:val="21"/>
        </w:rPr>
        <w:t>Tents</w:t>
      </w:r>
      <w:r>
        <w:rPr>
          <w:spacing w:val="-2"/>
          <w:sz w:val="21"/>
        </w:rPr>
        <w:t xml:space="preserve"> </w:t>
      </w:r>
      <w:r>
        <w:rPr>
          <w:sz w:val="21"/>
        </w:rPr>
        <w:t>in</w:t>
      </w:r>
      <w:r>
        <w:rPr>
          <w:spacing w:val="-2"/>
          <w:sz w:val="21"/>
        </w:rPr>
        <w:t xml:space="preserve"> </w:t>
      </w:r>
      <w:r>
        <w:rPr>
          <w:sz w:val="21"/>
        </w:rPr>
        <w:t>excess of 400 square feet must be permitted.</w:t>
      </w:r>
    </w:p>
    <w:p w14:paraId="478F0E38" w14:textId="77777777" w:rsidR="00E208E1" w:rsidRDefault="00000000">
      <w:pPr>
        <w:pStyle w:val="ListParagraph"/>
        <w:numPr>
          <w:ilvl w:val="2"/>
          <w:numId w:val="6"/>
        </w:numPr>
        <w:tabs>
          <w:tab w:val="left" w:pos="942"/>
        </w:tabs>
        <w:spacing w:before="12"/>
        <w:ind w:right="326" w:firstLine="0"/>
        <w:rPr>
          <w:sz w:val="21"/>
        </w:rPr>
      </w:pPr>
      <w:r>
        <w:rPr>
          <w:b/>
          <w:sz w:val="21"/>
        </w:rPr>
        <w:t>Flame</w:t>
      </w:r>
      <w:r>
        <w:rPr>
          <w:b/>
          <w:spacing w:val="-4"/>
          <w:sz w:val="21"/>
        </w:rPr>
        <w:t xml:space="preserve"> </w:t>
      </w:r>
      <w:r>
        <w:rPr>
          <w:b/>
          <w:sz w:val="21"/>
        </w:rPr>
        <w:t>resistant</w:t>
      </w:r>
      <w:r>
        <w:rPr>
          <w:b/>
          <w:spacing w:val="-4"/>
          <w:sz w:val="21"/>
        </w:rPr>
        <w:t xml:space="preserve"> </w:t>
      </w:r>
      <w:r>
        <w:rPr>
          <w:b/>
          <w:sz w:val="21"/>
        </w:rPr>
        <w:t>material.</w:t>
      </w:r>
      <w:r>
        <w:rPr>
          <w:b/>
          <w:spacing w:val="-1"/>
          <w:sz w:val="21"/>
        </w:rPr>
        <w:t xml:space="preserve"> </w:t>
      </w:r>
      <w:r>
        <w:rPr>
          <w:sz w:val="21"/>
        </w:rPr>
        <w:t>All</w:t>
      </w:r>
      <w:r>
        <w:rPr>
          <w:spacing w:val="-2"/>
          <w:sz w:val="21"/>
        </w:rPr>
        <w:t xml:space="preserve"> </w:t>
      </w:r>
      <w:r>
        <w:rPr>
          <w:sz w:val="21"/>
        </w:rPr>
        <w:t>umbrellas</w:t>
      </w:r>
      <w:r>
        <w:rPr>
          <w:spacing w:val="-2"/>
          <w:sz w:val="21"/>
        </w:rPr>
        <w:t xml:space="preserve"> </w:t>
      </w:r>
      <w:r>
        <w:rPr>
          <w:sz w:val="21"/>
        </w:rPr>
        <w:t>or</w:t>
      </w:r>
      <w:r>
        <w:rPr>
          <w:spacing w:val="-2"/>
          <w:sz w:val="21"/>
        </w:rPr>
        <w:t xml:space="preserve"> </w:t>
      </w:r>
      <w:r>
        <w:rPr>
          <w:sz w:val="21"/>
        </w:rPr>
        <w:t>other</w:t>
      </w:r>
      <w:r>
        <w:rPr>
          <w:spacing w:val="-5"/>
          <w:sz w:val="21"/>
        </w:rPr>
        <w:t xml:space="preserve"> </w:t>
      </w:r>
      <w:r>
        <w:rPr>
          <w:sz w:val="21"/>
        </w:rPr>
        <w:t>fabric</w:t>
      </w:r>
      <w:r>
        <w:rPr>
          <w:spacing w:val="-1"/>
          <w:sz w:val="21"/>
        </w:rPr>
        <w:t xml:space="preserve"> </w:t>
      </w:r>
      <w:r>
        <w:rPr>
          <w:sz w:val="21"/>
        </w:rPr>
        <w:t>used</w:t>
      </w:r>
      <w:r>
        <w:rPr>
          <w:spacing w:val="-1"/>
          <w:sz w:val="21"/>
        </w:rPr>
        <w:t xml:space="preserve"> </w:t>
      </w:r>
      <w:r>
        <w:rPr>
          <w:sz w:val="21"/>
        </w:rPr>
        <w:t>for</w:t>
      </w:r>
      <w:r>
        <w:rPr>
          <w:spacing w:val="-4"/>
          <w:sz w:val="21"/>
        </w:rPr>
        <w:t xml:space="preserve"> </w:t>
      </w:r>
      <w:r>
        <w:rPr>
          <w:sz w:val="21"/>
        </w:rPr>
        <w:t>weather</w:t>
      </w:r>
      <w:r>
        <w:rPr>
          <w:spacing w:val="-2"/>
          <w:sz w:val="21"/>
        </w:rPr>
        <w:t xml:space="preserve"> </w:t>
      </w:r>
      <w:r>
        <w:rPr>
          <w:sz w:val="21"/>
        </w:rPr>
        <w:t>protection</w:t>
      </w:r>
      <w:r>
        <w:rPr>
          <w:spacing w:val="-1"/>
          <w:sz w:val="21"/>
        </w:rPr>
        <w:t xml:space="preserve"> </w:t>
      </w:r>
      <w:r>
        <w:rPr>
          <w:sz w:val="21"/>
        </w:rPr>
        <w:t>shall</w:t>
      </w:r>
      <w:r>
        <w:rPr>
          <w:spacing w:val="-2"/>
          <w:sz w:val="21"/>
        </w:rPr>
        <w:t xml:space="preserve"> </w:t>
      </w:r>
      <w:r>
        <w:rPr>
          <w:sz w:val="21"/>
        </w:rPr>
        <w:t>be</w:t>
      </w:r>
      <w:r>
        <w:rPr>
          <w:spacing w:val="-1"/>
          <w:sz w:val="21"/>
        </w:rPr>
        <w:t xml:space="preserve"> </w:t>
      </w:r>
      <w:r>
        <w:rPr>
          <w:sz w:val="21"/>
        </w:rPr>
        <w:t>of</w:t>
      </w:r>
      <w:r>
        <w:rPr>
          <w:spacing w:val="-2"/>
          <w:sz w:val="21"/>
        </w:rPr>
        <w:t xml:space="preserve"> </w:t>
      </w:r>
      <w:r>
        <w:rPr>
          <w:sz w:val="21"/>
        </w:rPr>
        <w:t>materials meeting the flame propagation performance of Test Method 2 of NFPA 701.</w:t>
      </w:r>
    </w:p>
    <w:p w14:paraId="478F0E39" w14:textId="77777777" w:rsidR="00E208E1" w:rsidRDefault="00000000">
      <w:pPr>
        <w:pStyle w:val="ListParagraph"/>
        <w:numPr>
          <w:ilvl w:val="1"/>
          <w:numId w:val="6"/>
        </w:numPr>
        <w:tabs>
          <w:tab w:val="left" w:pos="783"/>
        </w:tabs>
        <w:spacing w:before="9"/>
        <w:ind w:right="300" w:firstLine="0"/>
        <w:rPr>
          <w:sz w:val="21"/>
        </w:rPr>
      </w:pPr>
      <w:r>
        <w:rPr>
          <w:b/>
          <w:sz w:val="21"/>
        </w:rPr>
        <w:t>Electrical.</w:t>
      </w:r>
      <w:r>
        <w:rPr>
          <w:b/>
          <w:spacing w:val="-2"/>
          <w:sz w:val="21"/>
        </w:rPr>
        <w:t xml:space="preserve"> </w:t>
      </w:r>
      <w:r>
        <w:rPr>
          <w:sz w:val="21"/>
        </w:rPr>
        <w:t>Electrical</w:t>
      </w:r>
      <w:r>
        <w:rPr>
          <w:spacing w:val="-6"/>
          <w:sz w:val="21"/>
        </w:rPr>
        <w:t xml:space="preserve"> </w:t>
      </w:r>
      <w:r>
        <w:rPr>
          <w:sz w:val="21"/>
        </w:rPr>
        <w:t>wiring</w:t>
      </w:r>
      <w:r>
        <w:rPr>
          <w:spacing w:val="-2"/>
          <w:sz w:val="21"/>
        </w:rPr>
        <w:t xml:space="preserve"> </w:t>
      </w:r>
      <w:r>
        <w:rPr>
          <w:sz w:val="21"/>
        </w:rPr>
        <w:t>and</w:t>
      </w:r>
      <w:r>
        <w:rPr>
          <w:spacing w:val="-5"/>
          <w:sz w:val="21"/>
        </w:rPr>
        <w:t xml:space="preserve"> </w:t>
      </w:r>
      <w:r>
        <w:rPr>
          <w:sz w:val="21"/>
        </w:rPr>
        <w:t>equipment</w:t>
      </w:r>
      <w:r>
        <w:rPr>
          <w:spacing w:val="-3"/>
          <w:sz w:val="21"/>
        </w:rPr>
        <w:t xml:space="preserve"> </w:t>
      </w:r>
      <w:r>
        <w:rPr>
          <w:sz w:val="21"/>
        </w:rPr>
        <w:t>at</w:t>
      </w:r>
      <w:r>
        <w:rPr>
          <w:spacing w:val="-3"/>
          <w:sz w:val="21"/>
        </w:rPr>
        <w:t xml:space="preserve"> </w:t>
      </w:r>
      <w:r>
        <w:rPr>
          <w:sz w:val="21"/>
        </w:rPr>
        <w:t>mobile</w:t>
      </w:r>
      <w:r>
        <w:rPr>
          <w:spacing w:val="-2"/>
          <w:sz w:val="21"/>
        </w:rPr>
        <w:t xml:space="preserve"> </w:t>
      </w:r>
      <w:r>
        <w:rPr>
          <w:sz w:val="21"/>
        </w:rPr>
        <w:t>food</w:t>
      </w:r>
      <w:r>
        <w:rPr>
          <w:spacing w:val="-2"/>
          <w:sz w:val="21"/>
        </w:rPr>
        <w:t xml:space="preserve"> </w:t>
      </w:r>
      <w:r>
        <w:rPr>
          <w:sz w:val="21"/>
        </w:rPr>
        <w:t>vendor</w:t>
      </w:r>
      <w:r>
        <w:rPr>
          <w:spacing w:val="-3"/>
          <w:sz w:val="21"/>
        </w:rPr>
        <w:t xml:space="preserve"> </w:t>
      </w:r>
      <w:r>
        <w:rPr>
          <w:sz w:val="21"/>
        </w:rPr>
        <w:t>vehicle</w:t>
      </w:r>
      <w:r>
        <w:rPr>
          <w:spacing w:val="-2"/>
          <w:sz w:val="21"/>
        </w:rPr>
        <w:t xml:space="preserve"> </w:t>
      </w:r>
      <w:r>
        <w:rPr>
          <w:sz w:val="21"/>
        </w:rPr>
        <w:t>parks</w:t>
      </w:r>
      <w:r>
        <w:rPr>
          <w:spacing w:val="-2"/>
          <w:sz w:val="21"/>
        </w:rPr>
        <w:t xml:space="preserve"> </w:t>
      </w:r>
      <w:r>
        <w:rPr>
          <w:sz w:val="21"/>
        </w:rPr>
        <w:t>shall</w:t>
      </w:r>
      <w:r>
        <w:rPr>
          <w:spacing w:val="-3"/>
          <w:sz w:val="21"/>
        </w:rPr>
        <w:t xml:space="preserve"> </w:t>
      </w:r>
      <w:r>
        <w:rPr>
          <w:sz w:val="21"/>
        </w:rPr>
        <w:t>comply</w:t>
      </w:r>
      <w:r>
        <w:rPr>
          <w:spacing w:val="-5"/>
          <w:sz w:val="21"/>
        </w:rPr>
        <w:t xml:space="preserve"> </w:t>
      </w:r>
      <w:r>
        <w:rPr>
          <w:sz w:val="21"/>
        </w:rPr>
        <w:t>with</w:t>
      </w:r>
      <w:r>
        <w:rPr>
          <w:spacing w:val="-1"/>
          <w:sz w:val="21"/>
        </w:rPr>
        <w:t xml:space="preserve"> </w:t>
      </w:r>
      <w:r>
        <w:rPr>
          <w:sz w:val="21"/>
        </w:rPr>
        <w:t>Section 603 and NFPA 70.</w:t>
      </w:r>
    </w:p>
    <w:p w14:paraId="478F0E3A" w14:textId="77777777" w:rsidR="00E208E1" w:rsidRDefault="00000000">
      <w:pPr>
        <w:pStyle w:val="ListParagraph"/>
        <w:numPr>
          <w:ilvl w:val="2"/>
          <w:numId w:val="6"/>
        </w:numPr>
        <w:tabs>
          <w:tab w:val="left" w:pos="942"/>
        </w:tabs>
        <w:spacing w:before="11"/>
        <w:ind w:right="675" w:firstLine="0"/>
        <w:rPr>
          <w:sz w:val="21"/>
        </w:rPr>
      </w:pPr>
      <w:r>
        <w:rPr>
          <w:b/>
          <w:sz w:val="21"/>
        </w:rPr>
        <w:t>Outdoor</w:t>
      </w:r>
      <w:r>
        <w:rPr>
          <w:b/>
          <w:spacing w:val="-2"/>
          <w:sz w:val="21"/>
        </w:rPr>
        <w:t xml:space="preserve"> </w:t>
      </w:r>
      <w:r>
        <w:rPr>
          <w:b/>
          <w:sz w:val="21"/>
        </w:rPr>
        <w:t>electrical.</w:t>
      </w:r>
      <w:r>
        <w:rPr>
          <w:b/>
          <w:spacing w:val="-5"/>
          <w:sz w:val="21"/>
        </w:rPr>
        <w:t xml:space="preserve"> </w:t>
      </w:r>
      <w:r>
        <w:rPr>
          <w:sz w:val="21"/>
        </w:rPr>
        <w:t>All</w:t>
      </w:r>
      <w:r>
        <w:rPr>
          <w:spacing w:val="-3"/>
          <w:sz w:val="21"/>
        </w:rPr>
        <w:t xml:space="preserve"> </w:t>
      </w:r>
      <w:r>
        <w:rPr>
          <w:sz w:val="21"/>
        </w:rPr>
        <w:t>electrical</w:t>
      </w:r>
      <w:r>
        <w:rPr>
          <w:spacing w:val="-4"/>
          <w:sz w:val="21"/>
        </w:rPr>
        <w:t xml:space="preserve"> </w:t>
      </w:r>
      <w:r>
        <w:rPr>
          <w:sz w:val="21"/>
        </w:rPr>
        <w:t>wiring</w:t>
      </w:r>
      <w:r>
        <w:rPr>
          <w:spacing w:val="-2"/>
          <w:sz w:val="21"/>
        </w:rPr>
        <w:t xml:space="preserve"> </w:t>
      </w:r>
      <w:r>
        <w:rPr>
          <w:sz w:val="21"/>
        </w:rPr>
        <w:t>and</w:t>
      </w:r>
      <w:r>
        <w:rPr>
          <w:spacing w:val="-2"/>
          <w:sz w:val="21"/>
        </w:rPr>
        <w:t xml:space="preserve"> </w:t>
      </w:r>
      <w:r>
        <w:rPr>
          <w:sz w:val="21"/>
        </w:rPr>
        <w:t>equipment</w:t>
      </w:r>
      <w:r>
        <w:rPr>
          <w:spacing w:val="-3"/>
          <w:sz w:val="21"/>
        </w:rPr>
        <w:t xml:space="preserve"> </w:t>
      </w:r>
      <w:r>
        <w:rPr>
          <w:sz w:val="21"/>
        </w:rPr>
        <w:t>used</w:t>
      </w:r>
      <w:r>
        <w:rPr>
          <w:spacing w:val="-2"/>
          <w:sz w:val="21"/>
        </w:rPr>
        <w:t xml:space="preserve"> </w:t>
      </w:r>
      <w:r>
        <w:rPr>
          <w:sz w:val="21"/>
        </w:rPr>
        <w:t>outdoors</w:t>
      </w:r>
      <w:r>
        <w:rPr>
          <w:spacing w:val="-2"/>
          <w:sz w:val="21"/>
        </w:rPr>
        <w:t xml:space="preserve"> </w:t>
      </w:r>
      <w:r>
        <w:rPr>
          <w:sz w:val="21"/>
        </w:rPr>
        <w:t>must</w:t>
      </w:r>
      <w:r>
        <w:rPr>
          <w:spacing w:val="-4"/>
          <w:sz w:val="21"/>
        </w:rPr>
        <w:t xml:space="preserve"> </w:t>
      </w:r>
      <w:r>
        <w:rPr>
          <w:sz w:val="21"/>
        </w:rPr>
        <w:t>be</w:t>
      </w:r>
      <w:r>
        <w:rPr>
          <w:spacing w:val="-2"/>
          <w:sz w:val="21"/>
        </w:rPr>
        <w:t xml:space="preserve"> </w:t>
      </w:r>
      <w:r>
        <w:rPr>
          <w:sz w:val="21"/>
        </w:rPr>
        <w:t>protected</w:t>
      </w:r>
      <w:r>
        <w:rPr>
          <w:spacing w:val="-1"/>
          <w:sz w:val="21"/>
        </w:rPr>
        <w:t xml:space="preserve"> </w:t>
      </w:r>
      <w:r>
        <w:rPr>
          <w:sz w:val="21"/>
        </w:rPr>
        <w:t>against</w:t>
      </w:r>
      <w:r>
        <w:rPr>
          <w:spacing w:val="-4"/>
          <w:sz w:val="21"/>
        </w:rPr>
        <w:t xml:space="preserve"> </w:t>
      </w:r>
      <w:r>
        <w:rPr>
          <w:sz w:val="21"/>
        </w:rPr>
        <w:t>the weather and outside elements.</w:t>
      </w:r>
    </w:p>
    <w:p w14:paraId="478F0E3B" w14:textId="77777777" w:rsidR="00E208E1" w:rsidRDefault="00000000">
      <w:pPr>
        <w:pStyle w:val="ListParagraph"/>
        <w:numPr>
          <w:ilvl w:val="1"/>
          <w:numId w:val="6"/>
        </w:numPr>
        <w:tabs>
          <w:tab w:val="left" w:pos="783"/>
        </w:tabs>
        <w:spacing w:before="9"/>
        <w:ind w:right="608" w:firstLine="0"/>
        <w:rPr>
          <w:sz w:val="21"/>
        </w:rPr>
      </w:pPr>
      <w:r>
        <w:rPr>
          <w:b/>
          <w:sz w:val="21"/>
        </w:rPr>
        <w:t>Fire</w:t>
      </w:r>
      <w:r>
        <w:rPr>
          <w:b/>
          <w:spacing w:val="-2"/>
          <w:sz w:val="21"/>
        </w:rPr>
        <w:t xml:space="preserve"> </w:t>
      </w:r>
      <w:r>
        <w:rPr>
          <w:b/>
          <w:sz w:val="21"/>
        </w:rPr>
        <w:t>department</w:t>
      </w:r>
      <w:r>
        <w:rPr>
          <w:b/>
          <w:spacing w:val="-2"/>
          <w:sz w:val="21"/>
        </w:rPr>
        <w:t xml:space="preserve"> </w:t>
      </w:r>
      <w:r>
        <w:rPr>
          <w:b/>
          <w:sz w:val="21"/>
        </w:rPr>
        <w:t>access.</w:t>
      </w:r>
      <w:r>
        <w:rPr>
          <w:b/>
          <w:spacing w:val="-2"/>
          <w:sz w:val="21"/>
        </w:rPr>
        <w:t xml:space="preserve"> </w:t>
      </w:r>
      <w:r>
        <w:rPr>
          <w:sz w:val="21"/>
        </w:rPr>
        <w:t>All</w:t>
      </w:r>
      <w:r>
        <w:rPr>
          <w:spacing w:val="-3"/>
          <w:sz w:val="21"/>
        </w:rPr>
        <w:t xml:space="preserve"> </w:t>
      </w:r>
      <w:r>
        <w:rPr>
          <w:sz w:val="21"/>
        </w:rPr>
        <w:t>mobile</w:t>
      </w:r>
      <w:r>
        <w:rPr>
          <w:spacing w:val="-2"/>
          <w:sz w:val="21"/>
        </w:rPr>
        <w:t xml:space="preserve"> </w:t>
      </w:r>
      <w:r>
        <w:rPr>
          <w:sz w:val="21"/>
        </w:rPr>
        <w:t>food</w:t>
      </w:r>
      <w:r>
        <w:rPr>
          <w:spacing w:val="-2"/>
          <w:sz w:val="21"/>
        </w:rPr>
        <w:t xml:space="preserve"> </w:t>
      </w:r>
      <w:r>
        <w:rPr>
          <w:sz w:val="21"/>
        </w:rPr>
        <w:t>vendor</w:t>
      </w:r>
      <w:r>
        <w:rPr>
          <w:spacing w:val="-5"/>
          <w:sz w:val="21"/>
        </w:rPr>
        <w:t xml:space="preserve"> </w:t>
      </w:r>
      <w:r>
        <w:rPr>
          <w:sz w:val="21"/>
        </w:rPr>
        <w:t>parks</w:t>
      </w:r>
      <w:r>
        <w:rPr>
          <w:spacing w:val="-2"/>
          <w:sz w:val="21"/>
        </w:rPr>
        <w:t xml:space="preserve"> </w:t>
      </w:r>
      <w:r>
        <w:rPr>
          <w:sz w:val="21"/>
        </w:rPr>
        <w:t>shall</w:t>
      </w:r>
      <w:r>
        <w:rPr>
          <w:spacing w:val="-3"/>
          <w:sz w:val="21"/>
        </w:rPr>
        <w:t xml:space="preserve"> </w:t>
      </w:r>
      <w:r>
        <w:rPr>
          <w:sz w:val="21"/>
        </w:rPr>
        <w:t>be</w:t>
      </w:r>
      <w:r>
        <w:rPr>
          <w:spacing w:val="-2"/>
          <w:sz w:val="21"/>
        </w:rPr>
        <w:t xml:space="preserve"> </w:t>
      </w:r>
      <w:r>
        <w:rPr>
          <w:sz w:val="21"/>
        </w:rPr>
        <w:t>provided</w:t>
      </w:r>
      <w:r>
        <w:rPr>
          <w:spacing w:val="-5"/>
          <w:sz w:val="21"/>
        </w:rPr>
        <w:t xml:space="preserve"> </w:t>
      </w:r>
      <w:r>
        <w:rPr>
          <w:sz w:val="21"/>
        </w:rPr>
        <w:t>with</w:t>
      </w:r>
      <w:r>
        <w:rPr>
          <w:spacing w:val="-2"/>
          <w:sz w:val="21"/>
        </w:rPr>
        <w:t xml:space="preserve"> </w:t>
      </w:r>
      <w:r>
        <w:rPr>
          <w:sz w:val="21"/>
        </w:rPr>
        <w:t>Fire</w:t>
      </w:r>
      <w:r>
        <w:rPr>
          <w:spacing w:val="-2"/>
          <w:sz w:val="21"/>
        </w:rPr>
        <w:t xml:space="preserve"> </w:t>
      </w:r>
      <w:r>
        <w:rPr>
          <w:sz w:val="21"/>
        </w:rPr>
        <w:t>Department</w:t>
      </w:r>
      <w:r>
        <w:rPr>
          <w:spacing w:val="-3"/>
          <w:sz w:val="21"/>
        </w:rPr>
        <w:t xml:space="preserve"> </w:t>
      </w:r>
      <w:r>
        <w:rPr>
          <w:sz w:val="21"/>
        </w:rPr>
        <w:t>vehicle access in accordance with Section 503.</w:t>
      </w:r>
    </w:p>
    <w:p w14:paraId="478F0E3C" w14:textId="77777777" w:rsidR="00E208E1" w:rsidRDefault="00000000">
      <w:pPr>
        <w:pStyle w:val="ListParagraph"/>
        <w:numPr>
          <w:ilvl w:val="2"/>
          <w:numId w:val="6"/>
        </w:numPr>
        <w:tabs>
          <w:tab w:val="left" w:pos="942"/>
        </w:tabs>
        <w:spacing w:before="9"/>
        <w:ind w:right="252" w:firstLine="0"/>
        <w:rPr>
          <w:sz w:val="21"/>
        </w:rPr>
      </w:pPr>
      <w:r>
        <w:rPr>
          <w:b/>
          <w:sz w:val="21"/>
        </w:rPr>
        <w:t>Obstructing</w:t>
      </w:r>
      <w:r>
        <w:rPr>
          <w:b/>
          <w:spacing w:val="-5"/>
          <w:sz w:val="21"/>
        </w:rPr>
        <w:t xml:space="preserve"> </w:t>
      </w:r>
      <w:r>
        <w:rPr>
          <w:b/>
          <w:sz w:val="21"/>
        </w:rPr>
        <w:t>fire</w:t>
      </w:r>
      <w:r>
        <w:rPr>
          <w:b/>
          <w:spacing w:val="-2"/>
          <w:sz w:val="21"/>
        </w:rPr>
        <w:t xml:space="preserve"> </w:t>
      </w:r>
      <w:r>
        <w:rPr>
          <w:b/>
          <w:sz w:val="21"/>
        </w:rPr>
        <w:t>department</w:t>
      </w:r>
      <w:r>
        <w:rPr>
          <w:b/>
          <w:spacing w:val="-3"/>
          <w:sz w:val="21"/>
        </w:rPr>
        <w:t xml:space="preserve"> </w:t>
      </w:r>
      <w:r>
        <w:rPr>
          <w:b/>
          <w:sz w:val="21"/>
        </w:rPr>
        <w:t>access.</w:t>
      </w:r>
      <w:r>
        <w:rPr>
          <w:b/>
          <w:spacing w:val="-2"/>
          <w:sz w:val="21"/>
        </w:rPr>
        <w:t xml:space="preserve"> </w:t>
      </w:r>
      <w:r>
        <w:rPr>
          <w:sz w:val="21"/>
        </w:rPr>
        <w:t>Mobile</w:t>
      </w:r>
      <w:r>
        <w:rPr>
          <w:spacing w:val="-2"/>
          <w:sz w:val="21"/>
        </w:rPr>
        <w:t xml:space="preserve"> </w:t>
      </w:r>
      <w:r>
        <w:rPr>
          <w:sz w:val="21"/>
        </w:rPr>
        <w:t>food</w:t>
      </w:r>
      <w:r>
        <w:rPr>
          <w:spacing w:val="-2"/>
          <w:sz w:val="21"/>
        </w:rPr>
        <w:t xml:space="preserve"> </w:t>
      </w:r>
      <w:r>
        <w:rPr>
          <w:sz w:val="21"/>
        </w:rPr>
        <w:t>vendor</w:t>
      </w:r>
      <w:r>
        <w:rPr>
          <w:spacing w:val="-3"/>
          <w:sz w:val="21"/>
        </w:rPr>
        <w:t xml:space="preserve"> </w:t>
      </w:r>
      <w:r>
        <w:rPr>
          <w:sz w:val="21"/>
        </w:rPr>
        <w:t>vehicles</w:t>
      </w:r>
      <w:r>
        <w:rPr>
          <w:spacing w:val="-3"/>
          <w:sz w:val="21"/>
        </w:rPr>
        <w:t xml:space="preserve"> </w:t>
      </w:r>
      <w:r>
        <w:rPr>
          <w:sz w:val="21"/>
        </w:rPr>
        <w:t>are</w:t>
      </w:r>
      <w:r>
        <w:rPr>
          <w:spacing w:val="-2"/>
          <w:sz w:val="21"/>
        </w:rPr>
        <w:t xml:space="preserve"> </w:t>
      </w:r>
      <w:r>
        <w:rPr>
          <w:sz w:val="21"/>
        </w:rPr>
        <w:t>strictly</w:t>
      </w:r>
      <w:r>
        <w:rPr>
          <w:spacing w:val="-2"/>
          <w:sz w:val="21"/>
        </w:rPr>
        <w:t xml:space="preserve"> </w:t>
      </w:r>
      <w:r>
        <w:rPr>
          <w:sz w:val="21"/>
        </w:rPr>
        <w:t>prohibited</w:t>
      </w:r>
      <w:r>
        <w:rPr>
          <w:spacing w:val="-2"/>
          <w:sz w:val="21"/>
        </w:rPr>
        <w:t xml:space="preserve"> </w:t>
      </w:r>
      <w:r>
        <w:rPr>
          <w:sz w:val="21"/>
        </w:rPr>
        <w:t>from</w:t>
      </w:r>
      <w:r>
        <w:rPr>
          <w:spacing w:val="-3"/>
          <w:sz w:val="21"/>
        </w:rPr>
        <w:t xml:space="preserve"> </w:t>
      </w:r>
      <w:r>
        <w:rPr>
          <w:sz w:val="21"/>
        </w:rPr>
        <w:t>setting</w:t>
      </w:r>
      <w:r>
        <w:rPr>
          <w:spacing w:val="-2"/>
          <w:sz w:val="21"/>
        </w:rPr>
        <w:t xml:space="preserve"> </w:t>
      </w:r>
      <w:r>
        <w:rPr>
          <w:sz w:val="21"/>
        </w:rPr>
        <w:t>up in or blocking any fire apparatus access roads.</w:t>
      </w:r>
    </w:p>
    <w:p w14:paraId="478F0E3D" w14:textId="77777777" w:rsidR="00E208E1" w:rsidRDefault="00000000">
      <w:pPr>
        <w:pStyle w:val="ListParagraph"/>
        <w:numPr>
          <w:ilvl w:val="1"/>
          <w:numId w:val="6"/>
        </w:numPr>
        <w:tabs>
          <w:tab w:val="left" w:pos="783"/>
        </w:tabs>
        <w:spacing w:before="12"/>
        <w:ind w:left="783" w:hanging="524"/>
        <w:rPr>
          <w:sz w:val="21"/>
        </w:rPr>
      </w:pPr>
      <w:r>
        <w:rPr>
          <w:b/>
          <w:sz w:val="21"/>
        </w:rPr>
        <w:t>Location</w:t>
      </w:r>
      <w:r>
        <w:rPr>
          <w:b/>
          <w:spacing w:val="-6"/>
          <w:sz w:val="21"/>
        </w:rPr>
        <w:t xml:space="preserve"> </w:t>
      </w:r>
      <w:r>
        <w:rPr>
          <w:b/>
          <w:sz w:val="21"/>
        </w:rPr>
        <w:t>and</w:t>
      </w:r>
      <w:r>
        <w:rPr>
          <w:b/>
          <w:spacing w:val="-4"/>
          <w:sz w:val="21"/>
        </w:rPr>
        <w:t xml:space="preserve"> </w:t>
      </w:r>
      <w:r>
        <w:rPr>
          <w:b/>
          <w:sz w:val="21"/>
        </w:rPr>
        <w:t>spacing.</w:t>
      </w:r>
      <w:r>
        <w:rPr>
          <w:b/>
          <w:spacing w:val="-3"/>
          <w:sz w:val="21"/>
        </w:rPr>
        <w:t xml:space="preserve"> </w:t>
      </w:r>
      <w:r>
        <w:rPr>
          <w:sz w:val="21"/>
        </w:rPr>
        <w:t>Mobile</w:t>
      </w:r>
      <w:r>
        <w:rPr>
          <w:spacing w:val="-4"/>
          <w:sz w:val="21"/>
        </w:rPr>
        <w:t xml:space="preserve"> </w:t>
      </w:r>
      <w:r>
        <w:rPr>
          <w:sz w:val="21"/>
        </w:rPr>
        <w:t>food</w:t>
      </w:r>
      <w:r>
        <w:rPr>
          <w:spacing w:val="-6"/>
          <w:sz w:val="21"/>
        </w:rPr>
        <w:t xml:space="preserve"> </w:t>
      </w:r>
      <w:r>
        <w:rPr>
          <w:sz w:val="21"/>
        </w:rPr>
        <w:t>vendor</w:t>
      </w:r>
      <w:r>
        <w:rPr>
          <w:spacing w:val="-6"/>
          <w:sz w:val="21"/>
        </w:rPr>
        <w:t xml:space="preserve"> </w:t>
      </w:r>
      <w:r>
        <w:rPr>
          <w:sz w:val="21"/>
        </w:rPr>
        <w:t>vehicles</w:t>
      </w:r>
      <w:r>
        <w:rPr>
          <w:spacing w:val="-4"/>
          <w:sz w:val="21"/>
        </w:rPr>
        <w:t xml:space="preserve"> </w:t>
      </w:r>
      <w:r>
        <w:rPr>
          <w:sz w:val="21"/>
        </w:rPr>
        <w:t>used</w:t>
      </w:r>
      <w:r>
        <w:rPr>
          <w:spacing w:val="-3"/>
          <w:sz w:val="21"/>
        </w:rPr>
        <w:t xml:space="preserve"> </w:t>
      </w:r>
      <w:r>
        <w:rPr>
          <w:sz w:val="21"/>
        </w:rPr>
        <w:t>on</w:t>
      </w:r>
      <w:r>
        <w:rPr>
          <w:spacing w:val="-6"/>
          <w:sz w:val="21"/>
        </w:rPr>
        <w:t xml:space="preserve"> </w:t>
      </w:r>
      <w:r>
        <w:rPr>
          <w:sz w:val="21"/>
        </w:rPr>
        <w:t>a</w:t>
      </w:r>
      <w:r>
        <w:rPr>
          <w:spacing w:val="-4"/>
          <w:sz w:val="21"/>
        </w:rPr>
        <w:t xml:space="preserve"> </w:t>
      </w:r>
      <w:r>
        <w:rPr>
          <w:sz w:val="21"/>
        </w:rPr>
        <w:t>property</w:t>
      </w:r>
      <w:r>
        <w:rPr>
          <w:spacing w:val="-4"/>
          <w:sz w:val="21"/>
        </w:rPr>
        <w:t xml:space="preserve"> </w:t>
      </w:r>
      <w:r>
        <w:rPr>
          <w:sz w:val="21"/>
        </w:rPr>
        <w:t>shall</w:t>
      </w:r>
      <w:r>
        <w:rPr>
          <w:spacing w:val="-4"/>
          <w:sz w:val="21"/>
        </w:rPr>
        <w:t xml:space="preserve"> </w:t>
      </w:r>
      <w:r>
        <w:rPr>
          <w:sz w:val="21"/>
        </w:rPr>
        <w:t>comply</w:t>
      </w:r>
      <w:r>
        <w:rPr>
          <w:spacing w:val="-3"/>
          <w:sz w:val="21"/>
        </w:rPr>
        <w:t xml:space="preserve"> </w:t>
      </w:r>
      <w:r>
        <w:rPr>
          <w:sz w:val="21"/>
        </w:rPr>
        <w:t>with</w:t>
      </w:r>
      <w:r>
        <w:rPr>
          <w:spacing w:val="-4"/>
          <w:sz w:val="21"/>
        </w:rPr>
        <w:t xml:space="preserve"> </w:t>
      </w:r>
      <w:r>
        <w:rPr>
          <w:sz w:val="21"/>
        </w:rPr>
        <w:t>the</w:t>
      </w:r>
      <w:r>
        <w:rPr>
          <w:spacing w:val="-3"/>
          <w:sz w:val="21"/>
        </w:rPr>
        <w:t xml:space="preserve"> </w:t>
      </w:r>
      <w:r>
        <w:rPr>
          <w:spacing w:val="-2"/>
          <w:sz w:val="21"/>
        </w:rPr>
        <w:t>following:</w:t>
      </w:r>
    </w:p>
    <w:p w14:paraId="478F0E3E" w14:textId="77777777" w:rsidR="00E208E1" w:rsidRDefault="00000000">
      <w:pPr>
        <w:pStyle w:val="ListParagraph"/>
        <w:numPr>
          <w:ilvl w:val="0"/>
          <w:numId w:val="5"/>
        </w:numPr>
        <w:tabs>
          <w:tab w:val="left" w:pos="1189"/>
        </w:tabs>
        <w:spacing w:before="11"/>
        <w:ind w:left="1189" w:hanging="210"/>
        <w:jc w:val="left"/>
        <w:rPr>
          <w:sz w:val="21"/>
        </w:rPr>
      </w:pPr>
      <w:r>
        <w:rPr>
          <w:sz w:val="21"/>
        </w:rPr>
        <w:t>Mobile</w:t>
      </w:r>
      <w:r>
        <w:rPr>
          <w:spacing w:val="-5"/>
          <w:sz w:val="21"/>
        </w:rPr>
        <w:t xml:space="preserve"> </w:t>
      </w:r>
      <w:r>
        <w:rPr>
          <w:sz w:val="21"/>
        </w:rPr>
        <w:t>food</w:t>
      </w:r>
      <w:r>
        <w:rPr>
          <w:spacing w:val="-5"/>
          <w:sz w:val="21"/>
        </w:rPr>
        <w:t xml:space="preserve"> </w:t>
      </w:r>
      <w:r>
        <w:rPr>
          <w:sz w:val="21"/>
        </w:rPr>
        <w:t>vendor</w:t>
      </w:r>
      <w:r>
        <w:rPr>
          <w:spacing w:val="-3"/>
          <w:sz w:val="21"/>
        </w:rPr>
        <w:t xml:space="preserve"> </w:t>
      </w:r>
      <w:r>
        <w:rPr>
          <w:sz w:val="21"/>
        </w:rPr>
        <w:t>vehicles</w:t>
      </w:r>
      <w:r>
        <w:rPr>
          <w:spacing w:val="-3"/>
          <w:sz w:val="21"/>
        </w:rPr>
        <w:t xml:space="preserve"> </w:t>
      </w:r>
      <w:r>
        <w:rPr>
          <w:sz w:val="21"/>
        </w:rPr>
        <w:t>shall</w:t>
      </w:r>
      <w:r>
        <w:rPr>
          <w:spacing w:val="-3"/>
          <w:sz w:val="21"/>
        </w:rPr>
        <w:t xml:space="preserve"> </w:t>
      </w:r>
      <w:r>
        <w:rPr>
          <w:sz w:val="21"/>
        </w:rPr>
        <w:t>be</w:t>
      </w:r>
      <w:r>
        <w:rPr>
          <w:spacing w:val="-2"/>
          <w:sz w:val="21"/>
        </w:rPr>
        <w:t xml:space="preserve"> </w:t>
      </w:r>
      <w:r>
        <w:rPr>
          <w:sz w:val="21"/>
        </w:rPr>
        <w:t>located</w:t>
      </w:r>
      <w:r>
        <w:rPr>
          <w:spacing w:val="-2"/>
          <w:sz w:val="21"/>
        </w:rPr>
        <w:t xml:space="preserve"> </w:t>
      </w:r>
      <w:r>
        <w:rPr>
          <w:sz w:val="21"/>
        </w:rPr>
        <w:t>at</w:t>
      </w:r>
      <w:r>
        <w:rPr>
          <w:spacing w:val="-3"/>
          <w:sz w:val="21"/>
        </w:rPr>
        <w:t xml:space="preserve"> </w:t>
      </w:r>
      <w:r>
        <w:rPr>
          <w:sz w:val="21"/>
        </w:rPr>
        <w:t>least</w:t>
      </w:r>
      <w:r>
        <w:rPr>
          <w:spacing w:val="-3"/>
          <w:sz w:val="21"/>
        </w:rPr>
        <w:t xml:space="preserve"> </w:t>
      </w:r>
      <w:r>
        <w:rPr>
          <w:sz w:val="21"/>
        </w:rPr>
        <w:t>10</w:t>
      </w:r>
      <w:r>
        <w:rPr>
          <w:spacing w:val="-5"/>
          <w:sz w:val="21"/>
        </w:rPr>
        <w:t xml:space="preserve"> </w:t>
      </w:r>
      <w:r>
        <w:rPr>
          <w:sz w:val="21"/>
        </w:rPr>
        <w:t>feet</w:t>
      </w:r>
      <w:r>
        <w:rPr>
          <w:spacing w:val="-4"/>
          <w:sz w:val="21"/>
        </w:rPr>
        <w:t xml:space="preserve"> </w:t>
      </w:r>
      <w:r>
        <w:rPr>
          <w:sz w:val="21"/>
        </w:rPr>
        <w:t>from</w:t>
      </w:r>
      <w:r>
        <w:rPr>
          <w:spacing w:val="-3"/>
          <w:sz w:val="21"/>
        </w:rPr>
        <w:t xml:space="preserve"> </w:t>
      </w:r>
      <w:r>
        <w:rPr>
          <w:sz w:val="21"/>
        </w:rPr>
        <w:t>a</w:t>
      </w:r>
      <w:r>
        <w:rPr>
          <w:spacing w:val="-2"/>
          <w:sz w:val="21"/>
        </w:rPr>
        <w:t xml:space="preserve"> building.</w:t>
      </w:r>
    </w:p>
    <w:p w14:paraId="478F0E3F" w14:textId="77777777" w:rsidR="00E208E1" w:rsidRDefault="00000000">
      <w:pPr>
        <w:pStyle w:val="ListParagraph"/>
        <w:numPr>
          <w:ilvl w:val="0"/>
          <w:numId w:val="5"/>
        </w:numPr>
        <w:tabs>
          <w:tab w:val="left" w:pos="1189"/>
        </w:tabs>
        <w:spacing w:before="8"/>
        <w:ind w:left="1189" w:hanging="210"/>
        <w:jc w:val="left"/>
        <w:rPr>
          <w:sz w:val="21"/>
        </w:rPr>
      </w:pPr>
      <w:r>
        <w:rPr>
          <w:sz w:val="21"/>
        </w:rPr>
        <w:t>Accessory</w:t>
      </w:r>
      <w:r>
        <w:rPr>
          <w:spacing w:val="-8"/>
          <w:sz w:val="21"/>
        </w:rPr>
        <w:t xml:space="preserve"> </w:t>
      </w:r>
      <w:r>
        <w:rPr>
          <w:sz w:val="21"/>
        </w:rPr>
        <w:t>weather</w:t>
      </w:r>
      <w:r>
        <w:rPr>
          <w:spacing w:val="-5"/>
          <w:sz w:val="21"/>
        </w:rPr>
        <w:t xml:space="preserve"> </w:t>
      </w:r>
      <w:r>
        <w:rPr>
          <w:sz w:val="21"/>
        </w:rPr>
        <w:t>protection</w:t>
      </w:r>
      <w:r>
        <w:rPr>
          <w:spacing w:val="-2"/>
          <w:sz w:val="21"/>
        </w:rPr>
        <w:t xml:space="preserve"> </w:t>
      </w:r>
      <w:r>
        <w:rPr>
          <w:sz w:val="21"/>
        </w:rPr>
        <w:t>cannot</w:t>
      </w:r>
      <w:r>
        <w:rPr>
          <w:spacing w:val="-4"/>
          <w:sz w:val="21"/>
        </w:rPr>
        <w:t xml:space="preserve"> </w:t>
      </w:r>
      <w:r>
        <w:rPr>
          <w:sz w:val="21"/>
        </w:rPr>
        <w:t>exceed</w:t>
      </w:r>
      <w:r>
        <w:rPr>
          <w:spacing w:val="-4"/>
          <w:sz w:val="21"/>
        </w:rPr>
        <w:t xml:space="preserve"> </w:t>
      </w:r>
      <w:r>
        <w:rPr>
          <w:sz w:val="21"/>
        </w:rPr>
        <w:t>200</w:t>
      </w:r>
      <w:r>
        <w:rPr>
          <w:spacing w:val="-3"/>
          <w:sz w:val="21"/>
        </w:rPr>
        <w:t xml:space="preserve"> </w:t>
      </w:r>
      <w:r>
        <w:rPr>
          <w:sz w:val="21"/>
        </w:rPr>
        <w:t>square</w:t>
      </w:r>
      <w:r>
        <w:rPr>
          <w:spacing w:val="-2"/>
          <w:sz w:val="21"/>
        </w:rPr>
        <w:t xml:space="preserve"> </w:t>
      </w:r>
      <w:r>
        <w:rPr>
          <w:sz w:val="21"/>
        </w:rPr>
        <w:t>feet</w:t>
      </w:r>
      <w:r>
        <w:rPr>
          <w:spacing w:val="-4"/>
          <w:sz w:val="21"/>
        </w:rPr>
        <w:t xml:space="preserve"> </w:t>
      </w:r>
      <w:r>
        <w:rPr>
          <w:sz w:val="21"/>
        </w:rPr>
        <w:t>and</w:t>
      </w:r>
      <w:r>
        <w:rPr>
          <w:spacing w:val="-2"/>
          <w:sz w:val="21"/>
        </w:rPr>
        <w:t xml:space="preserve"> </w:t>
      </w:r>
      <w:r>
        <w:rPr>
          <w:sz w:val="21"/>
        </w:rPr>
        <w:t>shall</w:t>
      </w:r>
      <w:r>
        <w:rPr>
          <w:spacing w:val="-3"/>
          <w:sz w:val="21"/>
        </w:rPr>
        <w:t xml:space="preserve"> </w:t>
      </w:r>
      <w:r>
        <w:rPr>
          <w:sz w:val="21"/>
        </w:rPr>
        <w:t>be</w:t>
      </w:r>
      <w:r>
        <w:rPr>
          <w:spacing w:val="-6"/>
          <w:sz w:val="21"/>
        </w:rPr>
        <w:t xml:space="preserve"> </w:t>
      </w:r>
      <w:r>
        <w:rPr>
          <w:sz w:val="21"/>
        </w:rPr>
        <w:t>open</w:t>
      </w:r>
      <w:r>
        <w:rPr>
          <w:spacing w:val="-5"/>
          <w:sz w:val="21"/>
        </w:rPr>
        <w:t xml:space="preserve"> </w:t>
      </w:r>
      <w:r>
        <w:rPr>
          <w:sz w:val="21"/>
        </w:rPr>
        <w:t>on</w:t>
      </w:r>
      <w:r>
        <w:rPr>
          <w:spacing w:val="-2"/>
          <w:sz w:val="21"/>
        </w:rPr>
        <w:t xml:space="preserve"> </w:t>
      </w:r>
      <w:r>
        <w:rPr>
          <w:sz w:val="21"/>
        </w:rPr>
        <w:t>at</w:t>
      </w:r>
      <w:r>
        <w:rPr>
          <w:spacing w:val="-6"/>
          <w:sz w:val="21"/>
        </w:rPr>
        <w:t xml:space="preserve"> </w:t>
      </w:r>
      <w:r>
        <w:rPr>
          <w:sz w:val="21"/>
        </w:rPr>
        <w:t>least</w:t>
      </w:r>
      <w:r>
        <w:rPr>
          <w:spacing w:val="-3"/>
          <w:sz w:val="21"/>
        </w:rPr>
        <w:t xml:space="preserve"> </w:t>
      </w:r>
      <w:r>
        <w:rPr>
          <w:sz w:val="21"/>
        </w:rPr>
        <w:t>three</w:t>
      </w:r>
      <w:r>
        <w:rPr>
          <w:spacing w:val="-2"/>
          <w:sz w:val="21"/>
        </w:rPr>
        <w:t xml:space="preserve"> sides.</w:t>
      </w:r>
    </w:p>
    <w:p w14:paraId="478F0E40" w14:textId="77777777" w:rsidR="00E208E1" w:rsidRDefault="00000000">
      <w:pPr>
        <w:pStyle w:val="ListParagraph"/>
        <w:numPr>
          <w:ilvl w:val="0"/>
          <w:numId w:val="5"/>
        </w:numPr>
        <w:tabs>
          <w:tab w:val="left" w:pos="1189"/>
        </w:tabs>
        <w:spacing w:before="10"/>
        <w:ind w:left="979" w:right="871" w:firstLine="0"/>
        <w:jc w:val="left"/>
        <w:rPr>
          <w:sz w:val="21"/>
        </w:rPr>
      </w:pPr>
      <w:r>
        <w:rPr>
          <w:sz w:val="21"/>
        </w:rPr>
        <w:t>The</w:t>
      </w:r>
      <w:r>
        <w:rPr>
          <w:spacing w:val="-4"/>
          <w:sz w:val="21"/>
        </w:rPr>
        <w:t xml:space="preserve"> </w:t>
      </w:r>
      <w:r>
        <w:rPr>
          <w:sz w:val="21"/>
        </w:rPr>
        <w:t>Mobile</w:t>
      </w:r>
      <w:r>
        <w:rPr>
          <w:spacing w:val="-2"/>
          <w:sz w:val="21"/>
        </w:rPr>
        <w:t xml:space="preserve"> </w:t>
      </w:r>
      <w:r>
        <w:rPr>
          <w:sz w:val="21"/>
        </w:rPr>
        <w:t>food</w:t>
      </w:r>
      <w:r>
        <w:rPr>
          <w:spacing w:val="-2"/>
          <w:sz w:val="21"/>
        </w:rPr>
        <w:t xml:space="preserve"> </w:t>
      </w:r>
      <w:r>
        <w:rPr>
          <w:sz w:val="21"/>
        </w:rPr>
        <w:t>vendor</w:t>
      </w:r>
      <w:r>
        <w:rPr>
          <w:spacing w:val="-3"/>
          <w:sz w:val="21"/>
        </w:rPr>
        <w:t xml:space="preserve"> </w:t>
      </w:r>
      <w:r>
        <w:rPr>
          <w:sz w:val="21"/>
        </w:rPr>
        <w:t>vehicles</w:t>
      </w:r>
      <w:r>
        <w:rPr>
          <w:spacing w:val="-3"/>
          <w:sz w:val="21"/>
        </w:rPr>
        <w:t xml:space="preserve"> </w:t>
      </w:r>
      <w:r>
        <w:rPr>
          <w:sz w:val="21"/>
        </w:rPr>
        <w:t>shall</w:t>
      </w:r>
      <w:r>
        <w:rPr>
          <w:spacing w:val="-3"/>
          <w:sz w:val="21"/>
        </w:rPr>
        <w:t xml:space="preserve"> </w:t>
      </w:r>
      <w:r>
        <w:rPr>
          <w:sz w:val="21"/>
        </w:rPr>
        <w:t>have</w:t>
      </w:r>
      <w:r>
        <w:rPr>
          <w:spacing w:val="-2"/>
          <w:sz w:val="21"/>
        </w:rPr>
        <w:t xml:space="preserve"> </w:t>
      </w:r>
      <w:r>
        <w:rPr>
          <w:sz w:val="21"/>
        </w:rPr>
        <w:t>a</w:t>
      </w:r>
      <w:r>
        <w:rPr>
          <w:spacing w:val="-2"/>
          <w:sz w:val="21"/>
        </w:rPr>
        <w:t xml:space="preserve"> </w:t>
      </w:r>
      <w:r>
        <w:rPr>
          <w:sz w:val="21"/>
        </w:rPr>
        <w:t>separation</w:t>
      </w:r>
      <w:r>
        <w:rPr>
          <w:spacing w:val="-2"/>
          <w:sz w:val="21"/>
        </w:rPr>
        <w:t xml:space="preserve"> </w:t>
      </w:r>
      <w:r>
        <w:rPr>
          <w:sz w:val="21"/>
        </w:rPr>
        <w:t>distance</w:t>
      </w:r>
      <w:r>
        <w:rPr>
          <w:spacing w:val="-2"/>
          <w:sz w:val="21"/>
        </w:rPr>
        <w:t xml:space="preserve"> </w:t>
      </w:r>
      <w:r>
        <w:rPr>
          <w:sz w:val="21"/>
        </w:rPr>
        <w:t>of</w:t>
      </w:r>
      <w:r>
        <w:rPr>
          <w:spacing w:val="-3"/>
          <w:sz w:val="21"/>
        </w:rPr>
        <w:t xml:space="preserve"> </w:t>
      </w:r>
      <w:r>
        <w:rPr>
          <w:sz w:val="21"/>
        </w:rPr>
        <w:t>10</w:t>
      </w:r>
      <w:r>
        <w:rPr>
          <w:spacing w:val="-2"/>
          <w:sz w:val="21"/>
        </w:rPr>
        <w:t xml:space="preserve"> </w:t>
      </w:r>
      <w:r>
        <w:rPr>
          <w:sz w:val="21"/>
        </w:rPr>
        <w:t>feet</w:t>
      </w:r>
      <w:r>
        <w:rPr>
          <w:spacing w:val="-4"/>
          <w:sz w:val="21"/>
        </w:rPr>
        <w:t xml:space="preserve"> </w:t>
      </w:r>
      <w:r>
        <w:rPr>
          <w:sz w:val="21"/>
        </w:rPr>
        <w:t>or</w:t>
      </w:r>
      <w:r>
        <w:rPr>
          <w:spacing w:val="-3"/>
          <w:sz w:val="21"/>
        </w:rPr>
        <w:t xml:space="preserve"> </w:t>
      </w:r>
      <w:r>
        <w:rPr>
          <w:sz w:val="21"/>
        </w:rPr>
        <w:t>more</w:t>
      </w:r>
      <w:r>
        <w:rPr>
          <w:spacing w:val="-5"/>
          <w:sz w:val="21"/>
        </w:rPr>
        <w:t xml:space="preserve"> </w:t>
      </w:r>
      <w:r>
        <w:rPr>
          <w:sz w:val="21"/>
        </w:rPr>
        <w:t>from</w:t>
      </w:r>
      <w:r>
        <w:rPr>
          <w:spacing w:val="-3"/>
          <w:sz w:val="21"/>
        </w:rPr>
        <w:t xml:space="preserve"> </w:t>
      </w:r>
      <w:r>
        <w:rPr>
          <w:sz w:val="21"/>
        </w:rPr>
        <w:t>other Mobile food units.</w:t>
      </w:r>
    </w:p>
    <w:p w14:paraId="478F0E41" w14:textId="77777777" w:rsidR="00E208E1" w:rsidRDefault="00000000">
      <w:pPr>
        <w:pStyle w:val="ListParagraph"/>
        <w:numPr>
          <w:ilvl w:val="2"/>
          <w:numId w:val="6"/>
        </w:numPr>
        <w:tabs>
          <w:tab w:val="left" w:pos="940"/>
        </w:tabs>
        <w:spacing w:before="12"/>
        <w:ind w:right="291" w:firstLine="0"/>
        <w:rPr>
          <w:sz w:val="21"/>
        </w:rPr>
      </w:pPr>
      <w:r>
        <w:rPr>
          <w:b/>
          <w:sz w:val="21"/>
        </w:rPr>
        <w:t>Gas</w:t>
      </w:r>
      <w:r>
        <w:rPr>
          <w:b/>
          <w:spacing w:val="-2"/>
          <w:sz w:val="21"/>
        </w:rPr>
        <w:t xml:space="preserve"> </w:t>
      </w:r>
      <w:r>
        <w:rPr>
          <w:b/>
          <w:sz w:val="21"/>
        </w:rPr>
        <w:t>storage.</w:t>
      </w:r>
      <w:r>
        <w:rPr>
          <w:b/>
          <w:spacing w:val="-4"/>
          <w:sz w:val="21"/>
        </w:rPr>
        <w:t xml:space="preserve"> </w:t>
      </w:r>
      <w:r>
        <w:rPr>
          <w:sz w:val="21"/>
        </w:rPr>
        <w:t>LP-gas</w:t>
      </w:r>
      <w:r>
        <w:rPr>
          <w:spacing w:val="-4"/>
          <w:sz w:val="21"/>
        </w:rPr>
        <w:t xml:space="preserve"> </w:t>
      </w:r>
      <w:r>
        <w:rPr>
          <w:sz w:val="21"/>
        </w:rPr>
        <w:t>and</w:t>
      </w:r>
      <w:r>
        <w:rPr>
          <w:spacing w:val="-4"/>
          <w:sz w:val="21"/>
        </w:rPr>
        <w:t xml:space="preserve"> </w:t>
      </w:r>
      <w:r>
        <w:rPr>
          <w:sz w:val="21"/>
        </w:rPr>
        <w:t>CNG</w:t>
      </w:r>
      <w:r>
        <w:rPr>
          <w:spacing w:val="-1"/>
          <w:sz w:val="21"/>
        </w:rPr>
        <w:t xml:space="preserve"> </w:t>
      </w:r>
      <w:r>
        <w:rPr>
          <w:sz w:val="21"/>
        </w:rPr>
        <w:t>containers</w:t>
      </w:r>
      <w:r>
        <w:rPr>
          <w:spacing w:val="-2"/>
          <w:sz w:val="21"/>
        </w:rPr>
        <w:t xml:space="preserve"> </w:t>
      </w:r>
      <w:r>
        <w:rPr>
          <w:sz w:val="21"/>
        </w:rPr>
        <w:t>shall</w:t>
      </w:r>
      <w:r>
        <w:rPr>
          <w:spacing w:val="-3"/>
          <w:sz w:val="21"/>
        </w:rPr>
        <w:t xml:space="preserve"> </w:t>
      </w:r>
      <w:r>
        <w:rPr>
          <w:sz w:val="21"/>
        </w:rPr>
        <w:t>not</w:t>
      </w:r>
      <w:r>
        <w:rPr>
          <w:spacing w:val="-3"/>
          <w:sz w:val="21"/>
        </w:rPr>
        <w:t xml:space="preserve"> </w:t>
      </w:r>
      <w:r>
        <w:rPr>
          <w:sz w:val="21"/>
        </w:rPr>
        <w:t>be</w:t>
      </w:r>
      <w:r>
        <w:rPr>
          <w:spacing w:val="-2"/>
          <w:sz w:val="21"/>
        </w:rPr>
        <w:t xml:space="preserve"> </w:t>
      </w:r>
      <w:r>
        <w:rPr>
          <w:sz w:val="21"/>
        </w:rPr>
        <w:t>installed</w:t>
      </w:r>
      <w:r>
        <w:rPr>
          <w:spacing w:val="-2"/>
          <w:sz w:val="21"/>
        </w:rPr>
        <w:t xml:space="preserve"> </w:t>
      </w:r>
      <w:r>
        <w:rPr>
          <w:sz w:val="21"/>
        </w:rPr>
        <w:t>or</w:t>
      </w:r>
      <w:r>
        <w:rPr>
          <w:spacing w:val="-3"/>
          <w:sz w:val="21"/>
        </w:rPr>
        <w:t xml:space="preserve"> </w:t>
      </w:r>
      <w:r>
        <w:rPr>
          <w:sz w:val="21"/>
        </w:rPr>
        <w:t>stored</w:t>
      </w:r>
      <w:r>
        <w:rPr>
          <w:spacing w:val="-4"/>
          <w:sz w:val="21"/>
        </w:rPr>
        <w:t xml:space="preserve"> </w:t>
      </w:r>
      <w:r>
        <w:rPr>
          <w:sz w:val="21"/>
        </w:rPr>
        <w:t>within</w:t>
      </w:r>
      <w:r>
        <w:rPr>
          <w:spacing w:val="-2"/>
          <w:sz w:val="21"/>
        </w:rPr>
        <w:t xml:space="preserve"> </w:t>
      </w:r>
      <w:r>
        <w:rPr>
          <w:sz w:val="21"/>
        </w:rPr>
        <w:t>the</w:t>
      </w:r>
      <w:r>
        <w:rPr>
          <w:spacing w:val="-1"/>
          <w:sz w:val="21"/>
        </w:rPr>
        <w:t xml:space="preserve"> </w:t>
      </w:r>
      <w:r>
        <w:rPr>
          <w:sz w:val="21"/>
        </w:rPr>
        <w:t>interior</w:t>
      </w:r>
      <w:r>
        <w:rPr>
          <w:spacing w:val="-3"/>
          <w:sz w:val="21"/>
        </w:rPr>
        <w:t xml:space="preserve"> </w:t>
      </w:r>
      <w:r>
        <w:rPr>
          <w:sz w:val="21"/>
        </w:rPr>
        <w:t>of</w:t>
      </w:r>
      <w:r>
        <w:rPr>
          <w:spacing w:val="-3"/>
          <w:sz w:val="21"/>
        </w:rPr>
        <w:t xml:space="preserve"> </w:t>
      </w:r>
      <w:r>
        <w:rPr>
          <w:sz w:val="21"/>
        </w:rPr>
        <w:t>the</w:t>
      </w:r>
      <w:r>
        <w:rPr>
          <w:spacing w:val="-2"/>
          <w:sz w:val="21"/>
        </w:rPr>
        <w:t xml:space="preserve"> </w:t>
      </w:r>
      <w:r>
        <w:rPr>
          <w:sz w:val="21"/>
        </w:rPr>
        <w:t>mobile food vendor vehicle.</w:t>
      </w:r>
    </w:p>
    <w:p w14:paraId="478F0E42" w14:textId="77777777" w:rsidR="00E208E1" w:rsidRDefault="00000000">
      <w:pPr>
        <w:pStyle w:val="ListParagraph"/>
        <w:numPr>
          <w:ilvl w:val="1"/>
          <w:numId w:val="6"/>
        </w:numPr>
        <w:tabs>
          <w:tab w:val="left" w:pos="783"/>
        </w:tabs>
        <w:spacing w:before="9"/>
        <w:ind w:right="259" w:firstLine="0"/>
        <w:rPr>
          <w:sz w:val="21"/>
        </w:rPr>
      </w:pPr>
      <w:r>
        <w:rPr>
          <w:b/>
          <w:sz w:val="21"/>
        </w:rPr>
        <w:t>Maintenance.</w:t>
      </w:r>
      <w:r>
        <w:rPr>
          <w:b/>
          <w:spacing w:val="-5"/>
          <w:sz w:val="21"/>
        </w:rPr>
        <w:t xml:space="preserve"> </w:t>
      </w:r>
      <w:r>
        <w:rPr>
          <w:sz w:val="21"/>
        </w:rPr>
        <w:t>The</w:t>
      </w:r>
      <w:r>
        <w:rPr>
          <w:spacing w:val="-2"/>
          <w:sz w:val="21"/>
        </w:rPr>
        <w:t xml:space="preserve"> </w:t>
      </w:r>
      <w:r>
        <w:rPr>
          <w:sz w:val="21"/>
        </w:rPr>
        <w:t>mobile</w:t>
      </w:r>
      <w:r>
        <w:rPr>
          <w:spacing w:val="-2"/>
          <w:sz w:val="21"/>
        </w:rPr>
        <w:t xml:space="preserve"> </w:t>
      </w:r>
      <w:r>
        <w:rPr>
          <w:sz w:val="21"/>
        </w:rPr>
        <w:t>food</w:t>
      </w:r>
      <w:r>
        <w:rPr>
          <w:spacing w:val="-2"/>
          <w:sz w:val="21"/>
        </w:rPr>
        <w:t xml:space="preserve"> </w:t>
      </w:r>
      <w:r>
        <w:rPr>
          <w:sz w:val="21"/>
        </w:rPr>
        <w:t>vendor</w:t>
      </w:r>
      <w:r>
        <w:rPr>
          <w:spacing w:val="-3"/>
          <w:sz w:val="21"/>
        </w:rPr>
        <w:t xml:space="preserve"> </w:t>
      </w:r>
      <w:r>
        <w:rPr>
          <w:sz w:val="21"/>
        </w:rPr>
        <w:t>vehicle</w:t>
      </w:r>
      <w:r>
        <w:rPr>
          <w:spacing w:val="-2"/>
          <w:sz w:val="21"/>
        </w:rPr>
        <w:t xml:space="preserve"> </w:t>
      </w:r>
      <w:r>
        <w:rPr>
          <w:sz w:val="21"/>
        </w:rPr>
        <w:t>shall</w:t>
      </w:r>
      <w:r>
        <w:rPr>
          <w:spacing w:val="-3"/>
          <w:sz w:val="21"/>
        </w:rPr>
        <w:t xml:space="preserve"> </w:t>
      </w:r>
      <w:r>
        <w:rPr>
          <w:sz w:val="21"/>
        </w:rPr>
        <w:t>be</w:t>
      </w:r>
      <w:r>
        <w:rPr>
          <w:spacing w:val="-2"/>
          <w:sz w:val="21"/>
        </w:rPr>
        <w:t xml:space="preserve"> </w:t>
      </w:r>
      <w:r>
        <w:rPr>
          <w:sz w:val="21"/>
        </w:rPr>
        <w:t>stable</w:t>
      </w:r>
      <w:r>
        <w:rPr>
          <w:spacing w:val="-2"/>
          <w:sz w:val="21"/>
        </w:rPr>
        <w:t xml:space="preserve"> </w:t>
      </w:r>
      <w:r>
        <w:rPr>
          <w:sz w:val="21"/>
        </w:rPr>
        <w:t>in</w:t>
      </w:r>
      <w:r>
        <w:rPr>
          <w:spacing w:val="-2"/>
          <w:sz w:val="21"/>
        </w:rPr>
        <w:t xml:space="preserve"> </w:t>
      </w:r>
      <w:r>
        <w:rPr>
          <w:sz w:val="21"/>
        </w:rPr>
        <w:t>construction</w:t>
      </w:r>
      <w:r>
        <w:rPr>
          <w:spacing w:val="-2"/>
          <w:sz w:val="21"/>
        </w:rPr>
        <w:t xml:space="preserve"> </w:t>
      </w:r>
      <w:r>
        <w:rPr>
          <w:sz w:val="21"/>
        </w:rPr>
        <w:t>and</w:t>
      </w:r>
      <w:r>
        <w:rPr>
          <w:spacing w:val="-2"/>
          <w:sz w:val="21"/>
        </w:rPr>
        <w:t xml:space="preserve"> </w:t>
      </w:r>
      <w:r>
        <w:rPr>
          <w:sz w:val="21"/>
        </w:rPr>
        <w:t>may</w:t>
      </w:r>
      <w:r>
        <w:rPr>
          <w:spacing w:val="-1"/>
          <w:sz w:val="21"/>
        </w:rPr>
        <w:t xml:space="preserve"> </w:t>
      </w:r>
      <w:r>
        <w:rPr>
          <w:sz w:val="21"/>
        </w:rPr>
        <w:t>not</w:t>
      </w:r>
      <w:r>
        <w:rPr>
          <w:spacing w:val="-3"/>
          <w:sz w:val="21"/>
        </w:rPr>
        <w:t xml:space="preserve"> </w:t>
      </w:r>
      <w:r>
        <w:rPr>
          <w:sz w:val="21"/>
        </w:rPr>
        <w:t>be</w:t>
      </w:r>
      <w:r>
        <w:rPr>
          <w:spacing w:val="-2"/>
          <w:sz w:val="21"/>
        </w:rPr>
        <w:t xml:space="preserve"> </w:t>
      </w:r>
      <w:r>
        <w:rPr>
          <w:sz w:val="21"/>
        </w:rPr>
        <w:t>damaged</w:t>
      </w:r>
      <w:r>
        <w:rPr>
          <w:spacing w:val="-2"/>
          <w:sz w:val="21"/>
        </w:rPr>
        <w:t xml:space="preserve"> </w:t>
      </w:r>
      <w:r>
        <w:rPr>
          <w:sz w:val="21"/>
        </w:rPr>
        <w:t>in</w:t>
      </w:r>
      <w:r>
        <w:rPr>
          <w:spacing w:val="-2"/>
          <w:sz w:val="21"/>
        </w:rPr>
        <w:t xml:space="preserve"> </w:t>
      </w:r>
      <w:r>
        <w:rPr>
          <w:sz w:val="21"/>
        </w:rPr>
        <w:t>a way that it could cause a hazard to people or property.</w:t>
      </w:r>
    </w:p>
    <w:p w14:paraId="478F0E43" w14:textId="77777777" w:rsidR="00E208E1" w:rsidRDefault="00000000">
      <w:pPr>
        <w:pStyle w:val="ListParagraph"/>
        <w:numPr>
          <w:ilvl w:val="1"/>
          <w:numId w:val="6"/>
        </w:numPr>
        <w:tabs>
          <w:tab w:val="left" w:pos="889"/>
        </w:tabs>
        <w:spacing w:before="9"/>
        <w:ind w:right="489" w:firstLine="0"/>
        <w:rPr>
          <w:sz w:val="21"/>
        </w:rPr>
      </w:pPr>
      <w:r>
        <w:rPr>
          <w:b/>
          <w:sz w:val="21"/>
        </w:rPr>
        <w:t>Solid</w:t>
      </w:r>
      <w:r>
        <w:rPr>
          <w:b/>
          <w:spacing w:val="-2"/>
          <w:sz w:val="21"/>
        </w:rPr>
        <w:t xml:space="preserve"> </w:t>
      </w:r>
      <w:r>
        <w:rPr>
          <w:b/>
          <w:sz w:val="21"/>
        </w:rPr>
        <w:t>fuel</w:t>
      </w:r>
      <w:r>
        <w:rPr>
          <w:b/>
          <w:spacing w:val="-4"/>
          <w:sz w:val="21"/>
        </w:rPr>
        <w:t xml:space="preserve"> </w:t>
      </w:r>
      <w:r>
        <w:rPr>
          <w:b/>
          <w:sz w:val="21"/>
        </w:rPr>
        <w:t>cooking.</w:t>
      </w:r>
      <w:r>
        <w:rPr>
          <w:b/>
          <w:spacing w:val="-6"/>
          <w:sz w:val="21"/>
        </w:rPr>
        <w:t xml:space="preserve"> </w:t>
      </w:r>
      <w:r>
        <w:rPr>
          <w:sz w:val="21"/>
        </w:rPr>
        <w:t>All</w:t>
      </w:r>
      <w:r>
        <w:rPr>
          <w:spacing w:val="-3"/>
          <w:sz w:val="21"/>
        </w:rPr>
        <w:t xml:space="preserve"> </w:t>
      </w:r>
      <w:r>
        <w:rPr>
          <w:sz w:val="21"/>
        </w:rPr>
        <w:t>solid-fuel</w:t>
      </w:r>
      <w:r>
        <w:rPr>
          <w:spacing w:val="-3"/>
          <w:sz w:val="21"/>
        </w:rPr>
        <w:t xml:space="preserve"> </w:t>
      </w:r>
      <w:r>
        <w:rPr>
          <w:sz w:val="21"/>
        </w:rPr>
        <w:t>cooking</w:t>
      </w:r>
      <w:r>
        <w:rPr>
          <w:spacing w:val="-2"/>
          <w:sz w:val="21"/>
        </w:rPr>
        <w:t xml:space="preserve"> </w:t>
      </w:r>
      <w:r>
        <w:rPr>
          <w:sz w:val="21"/>
        </w:rPr>
        <w:t>appliances</w:t>
      </w:r>
      <w:r>
        <w:rPr>
          <w:spacing w:val="-3"/>
          <w:sz w:val="21"/>
        </w:rPr>
        <w:t xml:space="preserve"> </w:t>
      </w:r>
      <w:r>
        <w:rPr>
          <w:sz w:val="21"/>
        </w:rPr>
        <w:t>and</w:t>
      </w:r>
      <w:r>
        <w:rPr>
          <w:spacing w:val="-5"/>
          <w:sz w:val="21"/>
        </w:rPr>
        <w:t xml:space="preserve"> </w:t>
      </w:r>
      <w:r>
        <w:rPr>
          <w:sz w:val="21"/>
        </w:rPr>
        <w:t>operations</w:t>
      </w:r>
      <w:r>
        <w:rPr>
          <w:spacing w:val="-2"/>
          <w:sz w:val="21"/>
        </w:rPr>
        <w:t xml:space="preserve"> </w:t>
      </w:r>
      <w:r>
        <w:rPr>
          <w:sz w:val="21"/>
        </w:rPr>
        <w:t>shall</w:t>
      </w:r>
      <w:r>
        <w:rPr>
          <w:spacing w:val="-3"/>
          <w:sz w:val="21"/>
        </w:rPr>
        <w:t xml:space="preserve"> </w:t>
      </w:r>
      <w:r>
        <w:rPr>
          <w:sz w:val="21"/>
        </w:rPr>
        <w:t>be</w:t>
      </w:r>
      <w:r>
        <w:rPr>
          <w:spacing w:val="-5"/>
          <w:sz w:val="21"/>
        </w:rPr>
        <w:t xml:space="preserve"> </w:t>
      </w:r>
      <w:r>
        <w:rPr>
          <w:sz w:val="21"/>
        </w:rPr>
        <w:t>in</w:t>
      </w:r>
      <w:r>
        <w:rPr>
          <w:spacing w:val="-2"/>
          <w:sz w:val="21"/>
        </w:rPr>
        <w:t xml:space="preserve"> </w:t>
      </w:r>
      <w:r>
        <w:rPr>
          <w:sz w:val="21"/>
        </w:rPr>
        <w:t>accordance</w:t>
      </w:r>
      <w:r>
        <w:rPr>
          <w:spacing w:val="-5"/>
          <w:sz w:val="21"/>
        </w:rPr>
        <w:t xml:space="preserve"> </w:t>
      </w:r>
      <w:r>
        <w:rPr>
          <w:sz w:val="21"/>
        </w:rPr>
        <w:t>with</w:t>
      </w:r>
      <w:r>
        <w:rPr>
          <w:spacing w:val="-1"/>
          <w:sz w:val="21"/>
        </w:rPr>
        <w:t xml:space="preserve"> </w:t>
      </w:r>
      <w:r>
        <w:rPr>
          <w:i/>
          <w:sz w:val="21"/>
        </w:rPr>
        <w:t>NFPA 96</w:t>
      </w:r>
      <w:r>
        <w:rPr>
          <w:sz w:val="21"/>
        </w:rPr>
        <w:t>, 2021 Edition.</w:t>
      </w:r>
    </w:p>
    <w:p w14:paraId="478F0E44" w14:textId="77777777" w:rsidR="00E208E1" w:rsidRDefault="00000000">
      <w:pPr>
        <w:pStyle w:val="ListParagraph"/>
        <w:numPr>
          <w:ilvl w:val="2"/>
          <w:numId w:val="6"/>
        </w:numPr>
        <w:tabs>
          <w:tab w:val="left" w:pos="1047"/>
        </w:tabs>
        <w:spacing w:before="11"/>
        <w:ind w:left="1047" w:hanging="788"/>
        <w:rPr>
          <w:sz w:val="21"/>
        </w:rPr>
      </w:pPr>
      <w:r>
        <w:rPr>
          <w:b/>
          <w:sz w:val="21"/>
        </w:rPr>
        <w:t>Solid</w:t>
      </w:r>
      <w:r>
        <w:rPr>
          <w:b/>
          <w:spacing w:val="-5"/>
          <w:sz w:val="21"/>
        </w:rPr>
        <w:t xml:space="preserve"> </w:t>
      </w:r>
      <w:r>
        <w:rPr>
          <w:b/>
          <w:sz w:val="21"/>
        </w:rPr>
        <w:t>fuel</w:t>
      </w:r>
      <w:r>
        <w:rPr>
          <w:b/>
          <w:spacing w:val="-3"/>
          <w:sz w:val="21"/>
        </w:rPr>
        <w:t xml:space="preserve"> </w:t>
      </w:r>
      <w:r>
        <w:rPr>
          <w:b/>
          <w:sz w:val="21"/>
        </w:rPr>
        <w:t>storage.</w:t>
      </w:r>
      <w:r>
        <w:rPr>
          <w:b/>
          <w:spacing w:val="-8"/>
          <w:sz w:val="21"/>
        </w:rPr>
        <w:t xml:space="preserve"> </w:t>
      </w:r>
      <w:r>
        <w:rPr>
          <w:sz w:val="21"/>
        </w:rPr>
        <w:t>Solid</w:t>
      </w:r>
      <w:r>
        <w:rPr>
          <w:spacing w:val="-2"/>
          <w:sz w:val="21"/>
        </w:rPr>
        <w:t xml:space="preserve"> </w:t>
      </w:r>
      <w:r>
        <w:rPr>
          <w:sz w:val="21"/>
        </w:rPr>
        <w:t>fuel</w:t>
      </w:r>
      <w:r>
        <w:rPr>
          <w:spacing w:val="-3"/>
          <w:sz w:val="21"/>
        </w:rPr>
        <w:t xml:space="preserve"> </w:t>
      </w:r>
      <w:r>
        <w:rPr>
          <w:sz w:val="21"/>
        </w:rPr>
        <w:t>must</w:t>
      </w:r>
      <w:r>
        <w:rPr>
          <w:spacing w:val="-4"/>
          <w:sz w:val="21"/>
        </w:rPr>
        <w:t xml:space="preserve"> </w:t>
      </w:r>
      <w:r>
        <w:rPr>
          <w:sz w:val="21"/>
        </w:rPr>
        <w:t>be</w:t>
      </w:r>
      <w:r>
        <w:rPr>
          <w:spacing w:val="-2"/>
          <w:sz w:val="21"/>
        </w:rPr>
        <w:t xml:space="preserve"> </w:t>
      </w:r>
      <w:r>
        <w:rPr>
          <w:sz w:val="21"/>
        </w:rPr>
        <w:t>stored</w:t>
      </w:r>
      <w:r>
        <w:rPr>
          <w:spacing w:val="-2"/>
          <w:sz w:val="21"/>
        </w:rPr>
        <w:t xml:space="preserve"> </w:t>
      </w:r>
      <w:r>
        <w:rPr>
          <w:sz w:val="21"/>
        </w:rPr>
        <w:t>at</w:t>
      </w:r>
      <w:r>
        <w:rPr>
          <w:spacing w:val="-4"/>
          <w:sz w:val="21"/>
        </w:rPr>
        <w:t xml:space="preserve"> </w:t>
      </w:r>
      <w:r>
        <w:rPr>
          <w:sz w:val="21"/>
        </w:rPr>
        <w:t>least</w:t>
      </w:r>
      <w:r>
        <w:rPr>
          <w:spacing w:val="-4"/>
          <w:sz w:val="21"/>
        </w:rPr>
        <w:t xml:space="preserve"> </w:t>
      </w:r>
      <w:r>
        <w:rPr>
          <w:sz w:val="21"/>
        </w:rPr>
        <w:t>3</w:t>
      </w:r>
      <w:r>
        <w:rPr>
          <w:spacing w:val="-2"/>
          <w:sz w:val="21"/>
        </w:rPr>
        <w:t xml:space="preserve"> </w:t>
      </w:r>
      <w:r>
        <w:rPr>
          <w:sz w:val="21"/>
        </w:rPr>
        <w:t>feet</w:t>
      </w:r>
      <w:r>
        <w:rPr>
          <w:spacing w:val="-4"/>
          <w:sz w:val="21"/>
        </w:rPr>
        <w:t xml:space="preserve"> </w:t>
      </w:r>
      <w:r>
        <w:rPr>
          <w:sz w:val="21"/>
        </w:rPr>
        <w:t>away</w:t>
      </w:r>
      <w:r>
        <w:rPr>
          <w:spacing w:val="-2"/>
          <w:sz w:val="21"/>
        </w:rPr>
        <w:t xml:space="preserve"> </w:t>
      </w:r>
      <w:r>
        <w:rPr>
          <w:sz w:val="21"/>
        </w:rPr>
        <w:t>from</w:t>
      </w:r>
      <w:r>
        <w:rPr>
          <w:spacing w:val="-3"/>
          <w:sz w:val="21"/>
        </w:rPr>
        <w:t xml:space="preserve"> </w:t>
      </w:r>
      <w:r>
        <w:rPr>
          <w:sz w:val="21"/>
        </w:rPr>
        <w:t>heat</w:t>
      </w:r>
      <w:r>
        <w:rPr>
          <w:spacing w:val="-3"/>
          <w:sz w:val="21"/>
        </w:rPr>
        <w:t xml:space="preserve"> </w:t>
      </w:r>
      <w:r>
        <w:rPr>
          <w:sz w:val="21"/>
        </w:rPr>
        <w:t>producing</w:t>
      </w:r>
      <w:r>
        <w:rPr>
          <w:spacing w:val="-1"/>
          <w:sz w:val="21"/>
        </w:rPr>
        <w:t xml:space="preserve"> </w:t>
      </w:r>
      <w:r>
        <w:rPr>
          <w:spacing w:val="-2"/>
          <w:sz w:val="21"/>
        </w:rPr>
        <w:t>appliances.</w:t>
      </w:r>
    </w:p>
    <w:p w14:paraId="478F0E45" w14:textId="77777777" w:rsidR="00E208E1" w:rsidRDefault="00000000">
      <w:pPr>
        <w:pStyle w:val="ListParagraph"/>
        <w:numPr>
          <w:ilvl w:val="1"/>
          <w:numId w:val="6"/>
        </w:numPr>
        <w:tabs>
          <w:tab w:val="left" w:pos="889"/>
        </w:tabs>
        <w:spacing w:before="11"/>
        <w:ind w:left="889" w:hanging="630"/>
        <w:rPr>
          <w:sz w:val="21"/>
        </w:rPr>
      </w:pPr>
      <w:r>
        <w:rPr>
          <w:b/>
          <w:sz w:val="21"/>
        </w:rPr>
        <w:t>Customer</w:t>
      </w:r>
      <w:r>
        <w:rPr>
          <w:b/>
          <w:spacing w:val="-6"/>
          <w:sz w:val="21"/>
        </w:rPr>
        <w:t xml:space="preserve"> </w:t>
      </w:r>
      <w:r>
        <w:rPr>
          <w:b/>
          <w:sz w:val="21"/>
        </w:rPr>
        <w:t>access.</w:t>
      </w:r>
      <w:r>
        <w:rPr>
          <w:b/>
          <w:spacing w:val="42"/>
          <w:sz w:val="21"/>
        </w:rPr>
        <w:t xml:space="preserve"> </w:t>
      </w:r>
      <w:r>
        <w:rPr>
          <w:sz w:val="21"/>
        </w:rPr>
        <w:t>Customers</w:t>
      </w:r>
      <w:r>
        <w:rPr>
          <w:spacing w:val="-4"/>
          <w:sz w:val="21"/>
        </w:rPr>
        <w:t xml:space="preserve"> </w:t>
      </w:r>
      <w:r>
        <w:rPr>
          <w:sz w:val="21"/>
        </w:rPr>
        <w:t>are</w:t>
      </w:r>
      <w:r>
        <w:rPr>
          <w:spacing w:val="-4"/>
          <w:sz w:val="21"/>
        </w:rPr>
        <w:t xml:space="preserve"> </w:t>
      </w:r>
      <w:r>
        <w:rPr>
          <w:sz w:val="21"/>
        </w:rPr>
        <w:t>not</w:t>
      </w:r>
      <w:r>
        <w:rPr>
          <w:spacing w:val="-4"/>
          <w:sz w:val="21"/>
        </w:rPr>
        <w:t xml:space="preserve"> </w:t>
      </w:r>
      <w:r>
        <w:rPr>
          <w:sz w:val="21"/>
        </w:rPr>
        <w:t>allowed</w:t>
      </w:r>
      <w:r>
        <w:rPr>
          <w:spacing w:val="-4"/>
          <w:sz w:val="21"/>
        </w:rPr>
        <w:t xml:space="preserve"> </w:t>
      </w:r>
      <w:r>
        <w:rPr>
          <w:sz w:val="21"/>
        </w:rPr>
        <w:t>inside</w:t>
      </w:r>
      <w:r>
        <w:rPr>
          <w:spacing w:val="-4"/>
          <w:sz w:val="21"/>
        </w:rPr>
        <w:t xml:space="preserve"> </w:t>
      </w:r>
      <w:r>
        <w:rPr>
          <w:sz w:val="21"/>
        </w:rPr>
        <w:t>of</w:t>
      </w:r>
      <w:r>
        <w:rPr>
          <w:spacing w:val="-4"/>
          <w:sz w:val="21"/>
        </w:rPr>
        <w:t xml:space="preserve"> </w:t>
      </w:r>
      <w:r>
        <w:rPr>
          <w:sz w:val="21"/>
        </w:rPr>
        <w:t>mobile</w:t>
      </w:r>
      <w:r>
        <w:rPr>
          <w:spacing w:val="-4"/>
          <w:sz w:val="21"/>
        </w:rPr>
        <w:t xml:space="preserve"> </w:t>
      </w:r>
      <w:r>
        <w:rPr>
          <w:sz w:val="21"/>
        </w:rPr>
        <w:t>food</w:t>
      </w:r>
      <w:r>
        <w:rPr>
          <w:spacing w:val="-6"/>
          <w:sz w:val="21"/>
        </w:rPr>
        <w:t xml:space="preserve"> </w:t>
      </w:r>
      <w:r>
        <w:rPr>
          <w:spacing w:val="-2"/>
          <w:sz w:val="21"/>
        </w:rPr>
        <w:t>vehicles.</w:t>
      </w:r>
    </w:p>
    <w:p w14:paraId="478F0E46" w14:textId="77777777" w:rsidR="00E208E1" w:rsidRDefault="00E208E1">
      <w:pPr>
        <w:pStyle w:val="BodyText"/>
        <w:spacing w:before="19"/>
        <w:rPr>
          <w:sz w:val="21"/>
        </w:rPr>
      </w:pPr>
    </w:p>
    <w:p w14:paraId="4869F481" w14:textId="77777777" w:rsidR="00934BC3" w:rsidRPr="00934BC3" w:rsidRDefault="00934BC3" w:rsidP="00934BC3">
      <w:pPr>
        <w:ind w:left="259"/>
        <w:rPr>
          <w:b/>
          <w:bCs/>
          <w:sz w:val="21"/>
        </w:rPr>
      </w:pPr>
      <w:r w:rsidRPr="00934BC3">
        <w:rPr>
          <w:b/>
          <w:bCs/>
          <w:sz w:val="21"/>
        </w:rPr>
        <w:t>The definition of Fire Lane in Section 502.1 is amended to read:</w:t>
      </w:r>
    </w:p>
    <w:p w14:paraId="23D5D2B4" w14:textId="77777777" w:rsidR="00934BC3" w:rsidRPr="00934BC3" w:rsidRDefault="00934BC3" w:rsidP="00934BC3">
      <w:pPr>
        <w:ind w:left="259"/>
        <w:rPr>
          <w:sz w:val="21"/>
        </w:rPr>
      </w:pPr>
      <w:r w:rsidRPr="00934BC3">
        <w:rPr>
          <w:sz w:val="21"/>
        </w:rPr>
        <w:t>Section 502.1 Fire Lane: A road or other passageway developed to allow passage of fire apparatus. A Fire Lane is not necessarily intended for vehicular traffic other than fire apparatus. Fire Lane shall mean any area appurtenant to entrances of a building deemed necessary by the Fire Marshal or his designee to remain free and clear of parked vehicles for access to such building in case of fire or other emergency and designated by him as such, and may include sidewalks, driveways, portions of parking lots, or any other area adjacent to or near building entrances or exits, or any fire hydrant  Fire Lanes identified or designated by the Fire Marshal or his/her designee shall be conspicuously marked and identified as set out in this code.</w:t>
      </w:r>
    </w:p>
    <w:p w14:paraId="5D011510" w14:textId="77777777" w:rsidR="00934BC3" w:rsidRPr="00934BC3" w:rsidRDefault="00934BC3" w:rsidP="00934BC3">
      <w:pPr>
        <w:ind w:left="259"/>
        <w:rPr>
          <w:sz w:val="21"/>
        </w:rPr>
      </w:pPr>
    </w:p>
    <w:p w14:paraId="0D91E035" w14:textId="77777777" w:rsidR="00934BC3" w:rsidRPr="00934BC3" w:rsidRDefault="00934BC3" w:rsidP="00934BC3">
      <w:pPr>
        <w:ind w:left="259"/>
        <w:rPr>
          <w:b/>
          <w:bCs/>
          <w:sz w:val="21"/>
        </w:rPr>
      </w:pPr>
      <w:r w:rsidRPr="00934BC3">
        <w:rPr>
          <w:b/>
          <w:bCs/>
          <w:sz w:val="21"/>
        </w:rPr>
        <w:t>Section 503.3.1 is added:</w:t>
      </w:r>
    </w:p>
    <w:p w14:paraId="18E6E58C" w14:textId="34BCDC84" w:rsidR="002715EE" w:rsidRPr="00934BC3" w:rsidRDefault="00934BC3" w:rsidP="00EE7B02">
      <w:pPr>
        <w:ind w:left="259"/>
        <w:rPr>
          <w:sz w:val="21"/>
        </w:rPr>
      </w:pPr>
      <w:r w:rsidRPr="00934BC3">
        <w:rPr>
          <w:sz w:val="21"/>
        </w:rPr>
        <w:t xml:space="preserve">Section 503.3.1 Marking of Lanes: Each Fire Lane shall be continuously marked on both sides of such lane with </w:t>
      </w:r>
      <w:r w:rsidRPr="00934BC3">
        <w:rPr>
          <w:i/>
          <w:iCs/>
          <w:sz w:val="21"/>
        </w:rPr>
        <w:t>red paint</w:t>
      </w:r>
      <w:r w:rsidRPr="00934BC3">
        <w:rPr>
          <w:sz w:val="21"/>
        </w:rPr>
        <w:t xml:space="preserve">, either on the curb, or where the curbs are not present, with a continuous line not less than four inches (4”) wide. On the </w:t>
      </w:r>
      <w:r w:rsidRPr="00934BC3">
        <w:rPr>
          <w:i/>
          <w:iCs/>
          <w:sz w:val="21"/>
        </w:rPr>
        <w:t>red painted</w:t>
      </w:r>
      <w:r w:rsidRPr="00934BC3">
        <w:rPr>
          <w:sz w:val="21"/>
        </w:rPr>
        <w:t xml:space="preserve"> surface, the wording “NO PARKING FIRE LANE” in </w:t>
      </w:r>
      <w:r w:rsidRPr="00934BC3">
        <w:rPr>
          <w:i/>
          <w:iCs/>
          <w:sz w:val="21"/>
        </w:rPr>
        <w:t>white</w:t>
      </w:r>
      <w:r w:rsidRPr="00934BC3">
        <w:rPr>
          <w:sz w:val="21"/>
        </w:rPr>
        <w:t xml:space="preserve"> letters Three inches (3”) high shall be conspicuously and legibly marked and applied at each end and at least every 25 feet. Where surface materials or conditions do not allow marking of lanes with “</w:t>
      </w:r>
      <w:r w:rsidRPr="00934BC3">
        <w:rPr>
          <w:i/>
          <w:iCs/>
          <w:sz w:val="21"/>
        </w:rPr>
        <w:t>red paint</w:t>
      </w:r>
      <w:r w:rsidRPr="00934BC3">
        <w:rPr>
          <w:sz w:val="21"/>
        </w:rPr>
        <w:t>” fire lane signs shall be installed no lower than six feet (6’) or higher than seven feet (7’) above the ground as measured from the bottom of the sign. A fire lane sign shall be installed at each end of the fire lane with arrows pointing toward each other (Type “A” or “C”). Additional signs (Type “D”) shall be installed every 25 feet along the fire lane. There shall not be less than two signs in each continuous fire lane. Fire apparatus access roads 20 to 26 feet wide shall have signs posted on both sides as a fire lane. Fire apparatus access roads more than 26 feet wide shall be required to have signs posted on only one side of the road as a fire lane. Signs shall have “</w:t>
      </w:r>
      <w:r w:rsidRPr="00934BC3">
        <w:rPr>
          <w:i/>
          <w:iCs/>
          <w:sz w:val="21"/>
        </w:rPr>
        <w:t>Red</w:t>
      </w:r>
      <w:r w:rsidRPr="00934BC3">
        <w:rPr>
          <w:sz w:val="21"/>
        </w:rPr>
        <w:t>” letters on a “</w:t>
      </w:r>
      <w:r w:rsidRPr="00934BC3">
        <w:rPr>
          <w:i/>
          <w:iCs/>
          <w:sz w:val="21"/>
        </w:rPr>
        <w:t>White</w:t>
      </w:r>
      <w:r w:rsidRPr="00934BC3">
        <w:rPr>
          <w:sz w:val="21"/>
        </w:rPr>
        <w:t>” reflective background and be designated as indicated below.</w:t>
      </w:r>
    </w:p>
    <w:p w14:paraId="03C621C8" w14:textId="77777777" w:rsidR="00934BC3" w:rsidRDefault="00934BC3">
      <w:pPr>
        <w:ind w:left="259"/>
        <w:rPr>
          <w:sz w:val="21"/>
        </w:rPr>
      </w:pPr>
    </w:p>
    <w:p w14:paraId="478F0E47" w14:textId="299CE9E8" w:rsidR="00E208E1" w:rsidRDefault="00000000">
      <w:pPr>
        <w:ind w:left="259"/>
        <w:rPr>
          <w:sz w:val="21"/>
        </w:rPr>
      </w:pPr>
      <w:r>
        <w:rPr>
          <w:sz w:val="21"/>
        </w:rPr>
        <w:t>Section</w:t>
      </w:r>
      <w:r>
        <w:rPr>
          <w:spacing w:val="-3"/>
          <w:sz w:val="21"/>
        </w:rPr>
        <w:t xml:space="preserve"> </w:t>
      </w:r>
      <w:r>
        <w:rPr>
          <w:sz w:val="21"/>
        </w:rPr>
        <w:t>507.1.1</w:t>
      </w:r>
      <w:r>
        <w:rPr>
          <w:spacing w:val="-3"/>
          <w:sz w:val="21"/>
        </w:rPr>
        <w:t xml:space="preserve"> </w:t>
      </w:r>
      <w:r>
        <w:rPr>
          <w:sz w:val="21"/>
        </w:rPr>
        <w:t>is</w:t>
      </w:r>
      <w:r>
        <w:rPr>
          <w:spacing w:val="-3"/>
          <w:sz w:val="21"/>
        </w:rPr>
        <w:t xml:space="preserve"> </w:t>
      </w:r>
      <w:r>
        <w:rPr>
          <w:sz w:val="21"/>
        </w:rPr>
        <w:t>added</w:t>
      </w:r>
      <w:r>
        <w:rPr>
          <w:spacing w:val="-2"/>
          <w:sz w:val="21"/>
        </w:rPr>
        <w:t xml:space="preserve"> </w:t>
      </w:r>
      <w:r>
        <w:rPr>
          <w:sz w:val="21"/>
        </w:rPr>
        <w:t>to</w:t>
      </w:r>
      <w:r>
        <w:rPr>
          <w:spacing w:val="-3"/>
          <w:sz w:val="21"/>
        </w:rPr>
        <w:t xml:space="preserve"> </w:t>
      </w:r>
      <w:r>
        <w:rPr>
          <w:sz w:val="21"/>
        </w:rPr>
        <w:t>read</w:t>
      </w:r>
      <w:r>
        <w:rPr>
          <w:spacing w:val="-3"/>
          <w:sz w:val="21"/>
        </w:rPr>
        <w:t xml:space="preserve"> </w:t>
      </w:r>
      <w:r>
        <w:rPr>
          <w:sz w:val="21"/>
        </w:rPr>
        <w:t>as</w:t>
      </w:r>
      <w:r>
        <w:rPr>
          <w:spacing w:val="-3"/>
          <w:sz w:val="21"/>
        </w:rPr>
        <w:t xml:space="preserve"> </w:t>
      </w:r>
      <w:r>
        <w:rPr>
          <w:spacing w:val="-2"/>
          <w:sz w:val="21"/>
        </w:rPr>
        <w:t>follows:</w:t>
      </w:r>
    </w:p>
    <w:p w14:paraId="478F0E48" w14:textId="77777777" w:rsidR="00E208E1" w:rsidRDefault="00000000">
      <w:pPr>
        <w:pStyle w:val="ListParagraph"/>
        <w:numPr>
          <w:ilvl w:val="2"/>
          <w:numId w:val="4"/>
        </w:numPr>
        <w:tabs>
          <w:tab w:val="left" w:pos="992"/>
        </w:tabs>
        <w:spacing w:before="10"/>
        <w:ind w:right="248" w:firstLine="0"/>
        <w:rPr>
          <w:sz w:val="21"/>
        </w:rPr>
      </w:pPr>
      <w:r>
        <w:rPr>
          <w:b/>
          <w:sz w:val="21"/>
        </w:rPr>
        <w:t>Areas without water supply systems.</w:t>
      </w:r>
      <w:r>
        <w:rPr>
          <w:b/>
          <w:spacing w:val="40"/>
          <w:sz w:val="21"/>
        </w:rPr>
        <w:t xml:space="preserve"> </w:t>
      </w:r>
      <w:r>
        <w:rPr>
          <w:sz w:val="21"/>
        </w:rPr>
        <w:t xml:space="preserve">The </w:t>
      </w:r>
      <w:r>
        <w:rPr>
          <w:i/>
          <w:sz w:val="21"/>
        </w:rPr>
        <w:t xml:space="preserve">fire code official </w:t>
      </w:r>
      <w:r>
        <w:rPr>
          <w:sz w:val="21"/>
        </w:rPr>
        <w:t xml:space="preserve">is authorized to approve alternative means </w:t>
      </w:r>
      <w:r>
        <w:rPr>
          <w:sz w:val="21"/>
        </w:rPr>
        <w:lastRenderedPageBreak/>
        <w:t>of</w:t>
      </w:r>
      <w:r>
        <w:rPr>
          <w:spacing w:val="-3"/>
          <w:sz w:val="21"/>
        </w:rPr>
        <w:t xml:space="preserve"> </w:t>
      </w:r>
      <w:r>
        <w:rPr>
          <w:sz w:val="21"/>
        </w:rPr>
        <w:t>fire</w:t>
      </w:r>
      <w:r>
        <w:rPr>
          <w:spacing w:val="-2"/>
          <w:sz w:val="21"/>
        </w:rPr>
        <w:t xml:space="preserve"> </w:t>
      </w:r>
      <w:r>
        <w:rPr>
          <w:sz w:val="21"/>
        </w:rPr>
        <w:t>water</w:t>
      </w:r>
      <w:r>
        <w:rPr>
          <w:spacing w:val="-3"/>
          <w:sz w:val="21"/>
        </w:rPr>
        <w:t xml:space="preserve"> </w:t>
      </w:r>
      <w:r>
        <w:rPr>
          <w:sz w:val="21"/>
        </w:rPr>
        <w:t>supply</w:t>
      </w:r>
      <w:r>
        <w:rPr>
          <w:spacing w:val="-2"/>
          <w:sz w:val="21"/>
        </w:rPr>
        <w:t xml:space="preserve"> </w:t>
      </w:r>
      <w:r>
        <w:rPr>
          <w:sz w:val="21"/>
        </w:rPr>
        <w:t>for</w:t>
      </w:r>
      <w:r>
        <w:rPr>
          <w:spacing w:val="-3"/>
          <w:sz w:val="21"/>
        </w:rPr>
        <w:t xml:space="preserve"> </w:t>
      </w:r>
      <w:r>
        <w:rPr>
          <w:sz w:val="21"/>
        </w:rPr>
        <w:t>areas</w:t>
      </w:r>
      <w:r>
        <w:rPr>
          <w:spacing w:val="-6"/>
          <w:sz w:val="21"/>
        </w:rPr>
        <w:t xml:space="preserve"> </w:t>
      </w:r>
      <w:r>
        <w:rPr>
          <w:sz w:val="21"/>
        </w:rPr>
        <w:t>with</w:t>
      </w:r>
      <w:r>
        <w:rPr>
          <w:spacing w:val="-2"/>
          <w:sz w:val="21"/>
        </w:rPr>
        <w:t xml:space="preserve"> </w:t>
      </w:r>
      <w:r>
        <w:rPr>
          <w:sz w:val="21"/>
        </w:rPr>
        <w:t>undeveloped</w:t>
      </w:r>
      <w:r>
        <w:rPr>
          <w:spacing w:val="-1"/>
          <w:sz w:val="21"/>
        </w:rPr>
        <w:t xml:space="preserve"> </w:t>
      </w:r>
      <w:r>
        <w:rPr>
          <w:sz w:val="21"/>
        </w:rPr>
        <w:t>water</w:t>
      </w:r>
      <w:r>
        <w:rPr>
          <w:spacing w:val="-3"/>
          <w:sz w:val="21"/>
        </w:rPr>
        <w:t xml:space="preserve"> </w:t>
      </w:r>
      <w:r>
        <w:rPr>
          <w:sz w:val="21"/>
        </w:rPr>
        <w:t>systems</w:t>
      </w:r>
      <w:r>
        <w:rPr>
          <w:spacing w:val="-2"/>
          <w:sz w:val="21"/>
        </w:rPr>
        <w:t xml:space="preserve"> </w:t>
      </w:r>
      <w:r>
        <w:rPr>
          <w:sz w:val="21"/>
        </w:rPr>
        <w:t>or</w:t>
      </w:r>
      <w:r>
        <w:rPr>
          <w:spacing w:val="-3"/>
          <w:sz w:val="21"/>
        </w:rPr>
        <w:t xml:space="preserve"> </w:t>
      </w:r>
      <w:r>
        <w:rPr>
          <w:sz w:val="21"/>
        </w:rPr>
        <w:t>in</w:t>
      </w:r>
      <w:r>
        <w:rPr>
          <w:spacing w:val="-2"/>
          <w:sz w:val="21"/>
        </w:rPr>
        <w:t xml:space="preserve"> </w:t>
      </w:r>
      <w:r>
        <w:rPr>
          <w:sz w:val="21"/>
        </w:rPr>
        <w:t>which</w:t>
      </w:r>
      <w:r>
        <w:rPr>
          <w:spacing w:val="-2"/>
          <w:sz w:val="21"/>
        </w:rPr>
        <w:t xml:space="preserve"> </w:t>
      </w:r>
      <w:r>
        <w:rPr>
          <w:sz w:val="21"/>
        </w:rPr>
        <w:t>adequate</w:t>
      </w:r>
      <w:r>
        <w:rPr>
          <w:spacing w:val="-2"/>
          <w:sz w:val="21"/>
        </w:rPr>
        <w:t xml:space="preserve"> </w:t>
      </w:r>
      <w:r>
        <w:rPr>
          <w:sz w:val="21"/>
        </w:rPr>
        <w:t>and</w:t>
      </w:r>
      <w:r>
        <w:rPr>
          <w:spacing w:val="-2"/>
          <w:sz w:val="21"/>
        </w:rPr>
        <w:t xml:space="preserve"> </w:t>
      </w:r>
      <w:r>
        <w:rPr>
          <w:sz w:val="21"/>
        </w:rPr>
        <w:t>reliable</w:t>
      </w:r>
      <w:r>
        <w:rPr>
          <w:spacing w:val="-2"/>
          <w:sz w:val="21"/>
        </w:rPr>
        <w:t xml:space="preserve"> </w:t>
      </w:r>
      <w:r>
        <w:rPr>
          <w:sz w:val="21"/>
        </w:rPr>
        <w:t>water</w:t>
      </w:r>
      <w:r>
        <w:rPr>
          <w:spacing w:val="-3"/>
          <w:sz w:val="21"/>
        </w:rPr>
        <w:t xml:space="preserve"> </w:t>
      </w:r>
      <w:r>
        <w:rPr>
          <w:sz w:val="21"/>
        </w:rPr>
        <w:t>systems</w:t>
      </w:r>
      <w:r>
        <w:rPr>
          <w:spacing w:val="-2"/>
          <w:sz w:val="21"/>
        </w:rPr>
        <w:t xml:space="preserve"> </w:t>
      </w:r>
      <w:r>
        <w:rPr>
          <w:sz w:val="21"/>
        </w:rPr>
        <w:t xml:space="preserve">do not exist, thereby making it impractical to develop full </w:t>
      </w:r>
      <w:r>
        <w:rPr>
          <w:i/>
          <w:sz w:val="21"/>
        </w:rPr>
        <w:t>fire-flow</w:t>
      </w:r>
      <w:r>
        <w:rPr>
          <w:sz w:val="21"/>
        </w:rPr>
        <w:t>.</w:t>
      </w:r>
      <w:r>
        <w:rPr>
          <w:spacing w:val="40"/>
          <w:sz w:val="21"/>
        </w:rPr>
        <w:t xml:space="preserve"> </w:t>
      </w:r>
      <w:r>
        <w:rPr>
          <w:sz w:val="21"/>
        </w:rPr>
        <w:t xml:space="preserve">The </w:t>
      </w:r>
      <w:r>
        <w:rPr>
          <w:i/>
          <w:sz w:val="21"/>
        </w:rPr>
        <w:t xml:space="preserve">fire code official </w:t>
      </w:r>
      <w:r>
        <w:rPr>
          <w:sz w:val="21"/>
        </w:rPr>
        <w:t xml:space="preserve">is authorized to utilize </w:t>
      </w:r>
      <w:r>
        <w:rPr>
          <w:i/>
          <w:sz w:val="21"/>
        </w:rPr>
        <w:t>NFPA 1142</w:t>
      </w:r>
      <w:r>
        <w:rPr>
          <w:sz w:val="21"/>
        </w:rPr>
        <w:t xml:space="preserve">, 2017 Edition or other </w:t>
      </w:r>
      <w:r>
        <w:rPr>
          <w:i/>
          <w:sz w:val="21"/>
        </w:rPr>
        <w:t xml:space="preserve">approved </w:t>
      </w:r>
      <w:r>
        <w:rPr>
          <w:sz w:val="21"/>
        </w:rPr>
        <w:t>codes and standards, for this purpose, as well as require additional protective measures such as increased fire separation distance, remote fire hose connections, increased egress capacity, and</w:t>
      </w:r>
      <w:r>
        <w:rPr>
          <w:spacing w:val="-2"/>
          <w:sz w:val="21"/>
        </w:rPr>
        <w:t xml:space="preserve"> </w:t>
      </w:r>
      <w:r>
        <w:rPr>
          <w:sz w:val="21"/>
        </w:rPr>
        <w:t>installation of fire alarm systems.</w:t>
      </w:r>
      <w:r>
        <w:rPr>
          <w:spacing w:val="40"/>
          <w:sz w:val="21"/>
        </w:rPr>
        <w:t xml:space="preserve"> </w:t>
      </w:r>
      <w:r>
        <w:rPr>
          <w:sz w:val="21"/>
        </w:rPr>
        <w:t>The inability of a proposed</w:t>
      </w:r>
      <w:r>
        <w:rPr>
          <w:spacing w:val="-2"/>
          <w:sz w:val="21"/>
        </w:rPr>
        <w:t xml:space="preserve"> </w:t>
      </w:r>
      <w:r>
        <w:rPr>
          <w:sz w:val="21"/>
        </w:rPr>
        <w:t>occupancy</w:t>
      </w:r>
      <w:r>
        <w:rPr>
          <w:spacing w:val="-2"/>
          <w:sz w:val="21"/>
        </w:rPr>
        <w:t xml:space="preserve"> </w:t>
      </w:r>
      <w:r>
        <w:rPr>
          <w:sz w:val="21"/>
        </w:rPr>
        <w:t>to provide adequate</w:t>
      </w:r>
      <w:r>
        <w:rPr>
          <w:spacing w:val="-2"/>
          <w:sz w:val="21"/>
        </w:rPr>
        <w:t xml:space="preserve"> </w:t>
      </w:r>
      <w:r>
        <w:rPr>
          <w:sz w:val="21"/>
        </w:rPr>
        <w:t>water and</w:t>
      </w:r>
      <w:r>
        <w:rPr>
          <w:spacing w:val="-1"/>
          <w:sz w:val="21"/>
        </w:rPr>
        <w:t xml:space="preserve"> </w:t>
      </w:r>
      <w:r>
        <w:rPr>
          <w:sz w:val="21"/>
        </w:rPr>
        <w:t>distribution</w:t>
      </w:r>
      <w:r>
        <w:rPr>
          <w:spacing w:val="-1"/>
          <w:sz w:val="21"/>
        </w:rPr>
        <w:t xml:space="preserve"> </w:t>
      </w:r>
      <w:r>
        <w:rPr>
          <w:sz w:val="21"/>
        </w:rPr>
        <w:t>systems</w:t>
      </w:r>
      <w:r>
        <w:rPr>
          <w:spacing w:val="-2"/>
          <w:sz w:val="21"/>
        </w:rPr>
        <w:t xml:space="preserve"> </w:t>
      </w:r>
      <w:r>
        <w:rPr>
          <w:sz w:val="21"/>
        </w:rPr>
        <w:t>for</w:t>
      </w:r>
      <w:r>
        <w:rPr>
          <w:spacing w:val="-2"/>
          <w:sz w:val="21"/>
        </w:rPr>
        <w:t xml:space="preserve"> </w:t>
      </w:r>
      <w:r>
        <w:rPr>
          <w:sz w:val="21"/>
        </w:rPr>
        <w:t>fire</w:t>
      </w:r>
      <w:r>
        <w:rPr>
          <w:spacing w:val="-1"/>
          <w:sz w:val="21"/>
        </w:rPr>
        <w:t xml:space="preserve"> </w:t>
      </w:r>
      <w:r>
        <w:rPr>
          <w:sz w:val="21"/>
        </w:rPr>
        <w:t>protection,</w:t>
      </w:r>
      <w:r>
        <w:rPr>
          <w:spacing w:val="-1"/>
          <w:sz w:val="21"/>
        </w:rPr>
        <w:t xml:space="preserve"> </w:t>
      </w:r>
      <w:r>
        <w:rPr>
          <w:sz w:val="21"/>
        </w:rPr>
        <w:t>as</w:t>
      </w:r>
      <w:r>
        <w:rPr>
          <w:spacing w:val="-2"/>
          <w:sz w:val="21"/>
        </w:rPr>
        <w:t xml:space="preserve"> </w:t>
      </w:r>
      <w:r>
        <w:rPr>
          <w:sz w:val="21"/>
        </w:rPr>
        <w:t>deemed</w:t>
      </w:r>
      <w:r>
        <w:rPr>
          <w:spacing w:val="-4"/>
          <w:sz w:val="21"/>
        </w:rPr>
        <w:t xml:space="preserve"> </w:t>
      </w:r>
      <w:r>
        <w:rPr>
          <w:sz w:val="21"/>
        </w:rPr>
        <w:t>necessary</w:t>
      </w:r>
      <w:r>
        <w:rPr>
          <w:spacing w:val="-1"/>
          <w:sz w:val="21"/>
        </w:rPr>
        <w:t xml:space="preserve"> </w:t>
      </w:r>
      <w:r>
        <w:rPr>
          <w:sz w:val="21"/>
        </w:rPr>
        <w:t>by</w:t>
      </w:r>
      <w:r>
        <w:rPr>
          <w:spacing w:val="-1"/>
          <w:sz w:val="21"/>
        </w:rPr>
        <w:t xml:space="preserve"> </w:t>
      </w:r>
      <w:r>
        <w:rPr>
          <w:sz w:val="21"/>
        </w:rPr>
        <w:t>the</w:t>
      </w:r>
      <w:r>
        <w:rPr>
          <w:spacing w:val="-1"/>
          <w:sz w:val="21"/>
        </w:rPr>
        <w:t xml:space="preserve"> </w:t>
      </w:r>
      <w:r>
        <w:rPr>
          <w:i/>
          <w:sz w:val="21"/>
        </w:rPr>
        <w:t>fire</w:t>
      </w:r>
      <w:r>
        <w:rPr>
          <w:i/>
          <w:spacing w:val="-2"/>
          <w:sz w:val="21"/>
        </w:rPr>
        <w:t xml:space="preserve"> </w:t>
      </w:r>
      <w:r>
        <w:rPr>
          <w:i/>
          <w:sz w:val="21"/>
        </w:rPr>
        <w:t>code</w:t>
      </w:r>
      <w:r>
        <w:rPr>
          <w:i/>
          <w:spacing w:val="-1"/>
          <w:sz w:val="21"/>
        </w:rPr>
        <w:t xml:space="preserve"> </w:t>
      </w:r>
      <w:r>
        <w:rPr>
          <w:i/>
          <w:sz w:val="21"/>
        </w:rPr>
        <w:t>official</w:t>
      </w:r>
      <w:r>
        <w:rPr>
          <w:i/>
          <w:spacing w:val="-2"/>
          <w:sz w:val="21"/>
        </w:rPr>
        <w:t xml:space="preserve"> </w:t>
      </w:r>
      <w:r>
        <w:rPr>
          <w:sz w:val="21"/>
        </w:rPr>
        <w:t>according</w:t>
      </w:r>
      <w:r>
        <w:rPr>
          <w:spacing w:val="-1"/>
          <w:sz w:val="21"/>
        </w:rPr>
        <w:t xml:space="preserve"> </w:t>
      </w:r>
      <w:r>
        <w:rPr>
          <w:sz w:val="21"/>
        </w:rPr>
        <w:t>to</w:t>
      </w:r>
      <w:r>
        <w:rPr>
          <w:spacing w:val="-1"/>
          <w:sz w:val="21"/>
        </w:rPr>
        <w:t xml:space="preserve"> </w:t>
      </w:r>
      <w:r>
        <w:rPr>
          <w:sz w:val="21"/>
        </w:rPr>
        <w:t>the</w:t>
      </w:r>
      <w:r>
        <w:rPr>
          <w:spacing w:val="-1"/>
          <w:sz w:val="21"/>
        </w:rPr>
        <w:t xml:space="preserve"> </w:t>
      </w:r>
      <w:r>
        <w:rPr>
          <w:sz w:val="21"/>
        </w:rPr>
        <w:t>hazards associated with the occupancy, shall constitute grounds to deny the issuance of a permit.</w:t>
      </w:r>
    </w:p>
    <w:p w14:paraId="478F0E49" w14:textId="77777777" w:rsidR="00E208E1" w:rsidRDefault="00E208E1">
      <w:pPr>
        <w:pStyle w:val="BodyText"/>
        <w:spacing w:before="21"/>
        <w:rPr>
          <w:sz w:val="21"/>
        </w:rPr>
      </w:pPr>
    </w:p>
    <w:p w14:paraId="478F0E4A" w14:textId="77777777" w:rsidR="00E208E1" w:rsidRDefault="00000000">
      <w:pPr>
        <w:ind w:left="259"/>
        <w:rPr>
          <w:sz w:val="21"/>
        </w:rPr>
      </w:pPr>
      <w:r>
        <w:rPr>
          <w:sz w:val="21"/>
        </w:rPr>
        <w:t>Section</w:t>
      </w:r>
      <w:r>
        <w:rPr>
          <w:spacing w:val="-3"/>
          <w:sz w:val="21"/>
        </w:rPr>
        <w:t xml:space="preserve"> </w:t>
      </w:r>
      <w:r>
        <w:rPr>
          <w:sz w:val="21"/>
        </w:rPr>
        <w:t>507.5.7</w:t>
      </w:r>
      <w:r>
        <w:rPr>
          <w:spacing w:val="-3"/>
          <w:sz w:val="21"/>
        </w:rPr>
        <w:t xml:space="preserve"> </w:t>
      </w:r>
      <w:r>
        <w:rPr>
          <w:sz w:val="21"/>
        </w:rPr>
        <w:t>is</w:t>
      </w:r>
      <w:r>
        <w:rPr>
          <w:spacing w:val="-3"/>
          <w:sz w:val="21"/>
        </w:rPr>
        <w:t xml:space="preserve"> </w:t>
      </w:r>
      <w:r>
        <w:rPr>
          <w:sz w:val="21"/>
        </w:rPr>
        <w:t>added</w:t>
      </w:r>
      <w:r>
        <w:rPr>
          <w:spacing w:val="-2"/>
          <w:sz w:val="21"/>
        </w:rPr>
        <w:t xml:space="preserve"> </w:t>
      </w:r>
      <w:r>
        <w:rPr>
          <w:sz w:val="21"/>
        </w:rPr>
        <w:t>to</w:t>
      </w:r>
      <w:r>
        <w:rPr>
          <w:spacing w:val="-3"/>
          <w:sz w:val="21"/>
        </w:rPr>
        <w:t xml:space="preserve"> </w:t>
      </w:r>
      <w:r>
        <w:rPr>
          <w:sz w:val="21"/>
        </w:rPr>
        <w:t>read</w:t>
      </w:r>
      <w:r>
        <w:rPr>
          <w:spacing w:val="-3"/>
          <w:sz w:val="21"/>
        </w:rPr>
        <w:t xml:space="preserve"> </w:t>
      </w:r>
      <w:r>
        <w:rPr>
          <w:sz w:val="21"/>
        </w:rPr>
        <w:t>as</w:t>
      </w:r>
      <w:r>
        <w:rPr>
          <w:spacing w:val="-3"/>
          <w:sz w:val="21"/>
        </w:rPr>
        <w:t xml:space="preserve"> </w:t>
      </w:r>
      <w:r>
        <w:rPr>
          <w:spacing w:val="-2"/>
          <w:sz w:val="21"/>
        </w:rPr>
        <w:t>follows:</w:t>
      </w:r>
    </w:p>
    <w:p w14:paraId="478F0E4B" w14:textId="6C26D865" w:rsidR="00E208E1" w:rsidRDefault="00000000">
      <w:pPr>
        <w:spacing w:before="10"/>
        <w:ind w:left="259" w:right="537"/>
        <w:rPr>
          <w:sz w:val="21"/>
        </w:rPr>
      </w:pPr>
      <w:r>
        <w:rPr>
          <w:b/>
          <w:sz w:val="21"/>
        </w:rPr>
        <w:t>507.5.7</w:t>
      </w:r>
      <w:r>
        <w:rPr>
          <w:b/>
          <w:spacing w:val="-5"/>
          <w:sz w:val="21"/>
        </w:rPr>
        <w:t xml:space="preserve"> </w:t>
      </w:r>
      <w:r>
        <w:rPr>
          <w:b/>
          <w:sz w:val="21"/>
        </w:rPr>
        <w:t>Fire</w:t>
      </w:r>
      <w:r>
        <w:rPr>
          <w:b/>
          <w:spacing w:val="-5"/>
          <w:sz w:val="21"/>
        </w:rPr>
        <w:t xml:space="preserve"> </w:t>
      </w:r>
      <w:r>
        <w:rPr>
          <w:b/>
          <w:sz w:val="21"/>
        </w:rPr>
        <w:t>hydrant</w:t>
      </w:r>
      <w:r>
        <w:rPr>
          <w:b/>
          <w:spacing w:val="-2"/>
          <w:sz w:val="21"/>
        </w:rPr>
        <w:t xml:space="preserve"> </w:t>
      </w:r>
      <w:r>
        <w:rPr>
          <w:b/>
          <w:sz w:val="21"/>
        </w:rPr>
        <w:t>spacing.</w:t>
      </w:r>
      <w:r>
        <w:rPr>
          <w:b/>
          <w:spacing w:val="40"/>
          <w:sz w:val="21"/>
        </w:rPr>
        <w:t xml:space="preserve"> </w:t>
      </w:r>
      <w:r>
        <w:rPr>
          <w:sz w:val="21"/>
        </w:rPr>
        <w:t>Fire</w:t>
      </w:r>
      <w:r>
        <w:rPr>
          <w:spacing w:val="-2"/>
          <w:sz w:val="21"/>
        </w:rPr>
        <w:t xml:space="preserve"> </w:t>
      </w:r>
      <w:r>
        <w:rPr>
          <w:sz w:val="21"/>
        </w:rPr>
        <w:t>hydrant</w:t>
      </w:r>
      <w:r>
        <w:rPr>
          <w:spacing w:val="-3"/>
          <w:sz w:val="21"/>
        </w:rPr>
        <w:t xml:space="preserve"> </w:t>
      </w:r>
      <w:r>
        <w:rPr>
          <w:sz w:val="21"/>
        </w:rPr>
        <w:t>spacing</w:t>
      </w:r>
      <w:r>
        <w:rPr>
          <w:spacing w:val="-2"/>
          <w:sz w:val="21"/>
        </w:rPr>
        <w:t xml:space="preserve"> </w:t>
      </w:r>
      <w:r>
        <w:rPr>
          <w:sz w:val="21"/>
        </w:rPr>
        <w:t>shall</w:t>
      </w:r>
      <w:r>
        <w:rPr>
          <w:spacing w:val="-3"/>
          <w:sz w:val="21"/>
        </w:rPr>
        <w:t xml:space="preserve"> </w:t>
      </w:r>
      <w:r>
        <w:rPr>
          <w:sz w:val="21"/>
        </w:rPr>
        <w:t>be</w:t>
      </w:r>
      <w:r>
        <w:rPr>
          <w:spacing w:val="-2"/>
          <w:sz w:val="21"/>
        </w:rPr>
        <w:t xml:space="preserve"> </w:t>
      </w:r>
      <w:r>
        <w:rPr>
          <w:sz w:val="21"/>
        </w:rPr>
        <w:t>as</w:t>
      </w:r>
      <w:r>
        <w:rPr>
          <w:spacing w:val="-3"/>
          <w:sz w:val="21"/>
        </w:rPr>
        <w:t xml:space="preserve"> </w:t>
      </w:r>
      <w:r>
        <w:rPr>
          <w:sz w:val="21"/>
        </w:rPr>
        <w:t>specified</w:t>
      </w:r>
      <w:r>
        <w:rPr>
          <w:spacing w:val="-2"/>
          <w:sz w:val="21"/>
        </w:rPr>
        <w:t xml:space="preserve"> </w:t>
      </w:r>
      <w:r>
        <w:rPr>
          <w:sz w:val="21"/>
        </w:rPr>
        <w:t>in</w:t>
      </w:r>
      <w:r>
        <w:rPr>
          <w:spacing w:val="-5"/>
          <w:sz w:val="21"/>
        </w:rPr>
        <w:t xml:space="preserve"> </w:t>
      </w:r>
      <w:r w:rsidR="00F56C44">
        <w:rPr>
          <w:i/>
          <w:sz w:val="21"/>
        </w:rPr>
        <w:t>San Jacinto</w:t>
      </w:r>
      <w:r>
        <w:rPr>
          <w:i/>
          <w:spacing w:val="-2"/>
          <w:sz w:val="21"/>
        </w:rPr>
        <w:t xml:space="preserve"> </w:t>
      </w:r>
      <w:r>
        <w:rPr>
          <w:i/>
          <w:sz w:val="21"/>
        </w:rPr>
        <w:t>County</w:t>
      </w:r>
      <w:r>
        <w:rPr>
          <w:i/>
          <w:spacing w:val="-2"/>
          <w:sz w:val="21"/>
        </w:rPr>
        <w:t xml:space="preserve"> </w:t>
      </w:r>
      <w:r>
        <w:rPr>
          <w:i/>
          <w:sz w:val="21"/>
        </w:rPr>
        <w:t>Infrastructure Design Standards</w:t>
      </w:r>
      <w:r>
        <w:rPr>
          <w:sz w:val="21"/>
        </w:rPr>
        <w:t>.</w:t>
      </w:r>
    </w:p>
    <w:p w14:paraId="478F0E4C" w14:textId="77777777" w:rsidR="00E208E1" w:rsidRDefault="00E208E1">
      <w:pPr>
        <w:pStyle w:val="BodyText"/>
        <w:spacing w:before="20"/>
        <w:rPr>
          <w:sz w:val="21"/>
        </w:rPr>
      </w:pPr>
    </w:p>
    <w:p w14:paraId="478F0E4D" w14:textId="77777777" w:rsidR="00E208E1" w:rsidRDefault="00000000">
      <w:pPr>
        <w:ind w:left="259"/>
        <w:rPr>
          <w:sz w:val="21"/>
        </w:rPr>
      </w:pPr>
      <w:r>
        <w:rPr>
          <w:sz w:val="21"/>
        </w:rPr>
        <w:t>Section</w:t>
      </w:r>
      <w:r>
        <w:rPr>
          <w:spacing w:val="-4"/>
          <w:sz w:val="21"/>
        </w:rPr>
        <w:t xml:space="preserve"> </w:t>
      </w:r>
      <w:r>
        <w:rPr>
          <w:sz w:val="21"/>
        </w:rPr>
        <w:t>510.1</w:t>
      </w:r>
      <w:r>
        <w:rPr>
          <w:spacing w:val="-3"/>
          <w:sz w:val="21"/>
        </w:rPr>
        <w:t xml:space="preserve"> </w:t>
      </w:r>
      <w:r>
        <w:rPr>
          <w:sz w:val="21"/>
        </w:rPr>
        <w:t>is</w:t>
      </w:r>
      <w:r>
        <w:rPr>
          <w:spacing w:val="-3"/>
          <w:sz w:val="21"/>
        </w:rPr>
        <w:t xml:space="preserve"> </w:t>
      </w:r>
      <w:r>
        <w:rPr>
          <w:sz w:val="21"/>
        </w:rPr>
        <w:t>amended</w:t>
      </w:r>
      <w:r>
        <w:rPr>
          <w:spacing w:val="-4"/>
          <w:sz w:val="21"/>
        </w:rPr>
        <w:t xml:space="preserve"> </w:t>
      </w:r>
      <w:r>
        <w:rPr>
          <w:sz w:val="21"/>
        </w:rPr>
        <w:t>to</w:t>
      </w:r>
      <w:r>
        <w:rPr>
          <w:spacing w:val="-6"/>
          <w:sz w:val="21"/>
        </w:rPr>
        <w:t xml:space="preserve"> </w:t>
      </w:r>
      <w:r>
        <w:rPr>
          <w:sz w:val="21"/>
        </w:rPr>
        <w:t>include</w:t>
      </w:r>
      <w:r>
        <w:rPr>
          <w:spacing w:val="-3"/>
          <w:sz w:val="21"/>
        </w:rPr>
        <w:t xml:space="preserve"> </w:t>
      </w:r>
      <w:r>
        <w:rPr>
          <w:sz w:val="21"/>
        </w:rPr>
        <w:t>a</w:t>
      </w:r>
      <w:r>
        <w:rPr>
          <w:spacing w:val="-3"/>
          <w:sz w:val="21"/>
        </w:rPr>
        <w:t xml:space="preserve"> </w:t>
      </w:r>
      <w:r>
        <w:rPr>
          <w:sz w:val="21"/>
        </w:rPr>
        <w:t>fourth</w:t>
      </w:r>
      <w:r>
        <w:rPr>
          <w:spacing w:val="-3"/>
          <w:sz w:val="21"/>
        </w:rPr>
        <w:t xml:space="preserve"> </w:t>
      </w:r>
      <w:r>
        <w:rPr>
          <w:spacing w:val="-2"/>
          <w:sz w:val="21"/>
        </w:rPr>
        <w:t>exception:</w:t>
      </w:r>
    </w:p>
    <w:p w14:paraId="478F0E4E" w14:textId="77777777" w:rsidR="00E208E1" w:rsidRDefault="00000000">
      <w:pPr>
        <w:pStyle w:val="ListParagraph"/>
        <w:numPr>
          <w:ilvl w:val="0"/>
          <w:numId w:val="5"/>
        </w:numPr>
        <w:tabs>
          <w:tab w:val="left" w:pos="469"/>
        </w:tabs>
        <w:spacing w:before="11"/>
        <w:ind w:left="259" w:right="485" w:firstLine="0"/>
        <w:jc w:val="left"/>
        <w:rPr>
          <w:sz w:val="21"/>
        </w:rPr>
      </w:pPr>
      <w:r>
        <w:rPr>
          <w:sz w:val="21"/>
        </w:rPr>
        <w:t xml:space="preserve">Where it is determined by the </w:t>
      </w:r>
      <w:r>
        <w:rPr>
          <w:i/>
          <w:sz w:val="21"/>
        </w:rPr>
        <w:t xml:space="preserve">fire code official </w:t>
      </w:r>
      <w:r>
        <w:rPr>
          <w:sz w:val="21"/>
        </w:rPr>
        <w:t>that installation of emergency responder communications systems,</w:t>
      </w:r>
      <w:r>
        <w:rPr>
          <w:spacing w:val="-2"/>
          <w:sz w:val="21"/>
        </w:rPr>
        <w:t xml:space="preserve"> </w:t>
      </w:r>
      <w:r>
        <w:rPr>
          <w:sz w:val="21"/>
        </w:rPr>
        <w:t>components</w:t>
      </w:r>
      <w:r>
        <w:rPr>
          <w:spacing w:val="-2"/>
          <w:sz w:val="21"/>
        </w:rPr>
        <w:t xml:space="preserve"> </w:t>
      </w:r>
      <w:r>
        <w:rPr>
          <w:sz w:val="21"/>
        </w:rPr>
        <w:t>or</w:t>
      </w:r>
      <w:r>
        <w:rPr>
          <w:spacing w:val="-3"/>
          <w:sz w:val="21"/>
        </w:rPr>
        <w:t xml:space="preserve"> </w:t>
      </w:r>
      <w:r>
        <w:rPr>
          <w:sz w:val="21"/>
        </w:rPr>
        <w:t>equipment</w:t>
      </w:r>
      <w:r>
        <w:rPr>
          <w:spacing w:val="-3"/>
          <w:sz w:val="21"/>
        </w:rPr>
        <w:t xml:space="preserve"> </w:t>
      </w:r>
      <w:r>
        <w:rPr>
          <w:sz w:val="21"/>
        </w:rPr>
        <w:t>could</w:t>
      </w:r>
      <w:r>
        <w:rPr>
          <w:spacing w:val="-2"/>
          <w:sz w:val="21"/>
        </w:rPr>
        <w:t xml:space="preserve"> </w:t>
      </w:r>
      <w:r>
        <w:rPr>
          <w:sz w:val="21"/>
        </w:rPr>
        <w:t>cause</w:t>
      </w:r>
      <w:r>
        <w:rPr>
          <w:spacing w:val="-3"/>
          <w:sz w:val="21"/>
        </w:rPr>
        <w:t xml:space="preserve"> </w:t>
      </w:r>
      <w:r>
        <w:rPr>
          <w:sz w:val="21"/>
        </w:rPr>
        <w:t>interference</w:t>
      </w:r>
      <w:r>
        <w:rPr>
          <w:spacing w:val="-2"/>
          <w:sz w:val="21"/>
        </w:rPr>
        <w:t xml:space="preserve"> </w:t>
      </w:r>
      <w:r>
        <w:rPr>
          <w:sz w:val="21"/>
        </w:rPr>
        <w:t>or</w:t>
      </w:r>
      <w:r>
        <w:rPr>
          <w:spacing w:val="-3"/>
          <w:sz w:val="21"/>
        </w:rPr>
        <w:t xml:space="preserve"> </w:t>
      </w:r>
      <w:r>
        <w:rPr>
          <w:sz w:val="21"/>
        </w:rPr>
        <w:t>otherwise</w:t>
      </w:r>
      <w:r>
        <w:rPr>
          <w:spacing w:val="-2"/>
          <w:sz w:val="21"/>
        </w:rPr>
        <w:t xml:space="preserve"> </w:t>
      </w:r>
      <w:r>
        <w:rPr>
          <w:sz w:val="21"/>
        </w:rPr>
        <w:t>have</w:t>
      </w:r>
      <w:r>
        <w:rPr>
          <w:spacing w:val="-5"/>
          <w:sz w:val="21"/>
        </w:rPr>
        <w:t xml:space="preserve"> </w:t>
      </w:r>
      <w:r>
        <w:rPr>
          <w:sz w:val="21"/>
        </w:rPr>
        <w:t>a</w:t>
      </w:r>
      <w:r>
        <w:rPr>
          <w:spacing w:val="-2"/>
          <w:sz w:val="21"/>
        </w:rPr>
        <w:t xml:space="preserve"> </w:t>
      </w:r>
      <w:r>
        <w:rPr>
          <w:sz w:val="21"/>
        </w:rPr>
        <w:t>negative</w:t>
      </w:r>
      <w:r>
        <w:rPr>
          <w:spacing w:val="-2"/>
          <w:sz w:val="21"/>
        </w:rPr>
        <w:t xml:space="preserve"> </w:t>
      </w:r>
      <w:r>
        <w:rPr>
          <w:sz w:val="21"/>
        </w:rPr>
        <w:t>impact</w:t>
      </w:r>
      <w:r>
        <w:rPr>
          <w:spacing w:val="-4"/>
          <w:sz w:val="21"/>
        </w:rPr>
        <w:t xml:space="preserve"> </w:t>
      </w:r>
      <w:r>
        <w:rPr>
          <w:sz w:val="21"/>
        </w:rPr>
        <w:t>on</w:t>
      </w:r>
      <w:r>
        <w:rPr>
          <w:spacing w:val="-2"/>
          <w:sz w:val="21"/>
        </w:rPr>
        <w:t xml:space="preserve"> </w:t>
      </w:r>
      <w:r>
        <w:rPr>
          <w:sz w:val="21"/>
        </w:rPr>
        <w:t>the</w:t>
      </w:r>
      <w:r>
        <w:rPr>
          <w:spacing w:val="-5"/>
          <w:sz w:val="21"/>
        </w:rPr>
        <w:t xml:space="preserve"> </w:t>
      </w:r>
      <w:r>
        <w:rPr>
          <w:sz w:val="21"/>
        </w:rPr>
        <w:t>overall public safety communications system(s).</w:t>
      </w:r>
    </w:p>
    <w:p w14:paraId="478F0E4F" w14:textId="77777777" w:rsidR="00E208E1" w:rsidRDefault="00E208E1">
      <w:pPr>
        <w:pStyle w:val="BodyText"/>
        <w:spacing w:before="18"/>
        <w:rPr>
          <w:sz w:val="21"/>
        </w:rPr>
      </w:pPr>
    </w:p>
    <w:p w14:paraId="478F0E50" w14:textId="77777777" w:rsidR="00E208E1" w:rsidRDefault="00000000">
      <w:pPr>
        <w:ind w:left="259"/>
        <w:rPr>
          <w:sz w:val="21"/>
        </w:rPr>
      </w:pPr>
      <w:r>
        <w:rPr>
          <w:sz w:val="21"/>
        </w:rPr>
        <w:t>Section</w:t>
      </w:r>
      <w:r>
        <w:rPr>
          <w:spacing w:val="-3"/>
          <w:sz w:val="21"/>
        </w:rPr>
        <w:t xml:space="preserve"> </w:t>
      </w:r>
      <w:r>
        <w:rPr>
          <w:sz w:val="21"/>
        </w:rPr>
        <w:t>611</w:t>
      </w:r>
      <w:r>
        <w:rPr>
          <w:spacing w:val="-4"/>
          <w:sz w:val="21"/>
        </w:rPr>
        <w:t xml:space="preserve"> </w:t>
      </w:r>
      <w:r>
        <w:rPr>
          <w:sz w:val="21"/>
        </w:rPr>
        <w:t>is</w:t>
      </w:r>
      <w:r>
        <w:rPr>
          <w:spacing w:val="-2"/>
          <w:sz w:val="21"/>
        </w:rPr>
        <w:t xml:space="preserve"> added:</w:t>
      </w:r>
    </w:p>
    <w:p w14:paraId="478F0E51" w14:textId="77777777" w:rsidR="00E208E1" w:rsidRDefault="00E208E1">
      <w:pPr>
        <w:pStyle w:val="BodyText"/>
        <w:spacing w:before="21"/>
        <w:rPr>
          <w:sz w:val="21"/>
        </w:rPr>
      </w:pPr>
    </w:p>
    <w:p w14:paraId="478F0E52" w14:textId="77777777" w:rsidR="00E208E1" w:rsidRDefault="00000000">
      <w:pPr>
        <w:ind w:left="21"/>
        <w:jc w:val="center"/>
        <w:rPr>
          <w:b/>
          <w:sz w:val="21"/>
        </w:rPr>
      </w:pPr>
      <w:r>
        <w:rPr>
          <w:b/>
          <w:sz w:val="21"/>
        </w:rPr>
        <w:t>SECTION</w:t>
      </w:r>
      <w:r>
        <w:rPr>
          <w:b/>
          <w:spacing w:val="-8"/>
          <w:sz w:val="21"/>
        </w:rPr>
        <w:t xml:space="preserve"> </w:t>
      </w:r>
      <w:r>
        <w:rPr>
          <w:b/>
          <w:spacing w:val="-5"/>
          <w:sz w:val="21"/>
        </w:rPr>
        <w:t>611</w:t>
      </w:r>
    </w:p>
    <w:p w14:paraId="478F0E53" w14:textId="77777777" w:rsidR="00E208E1" w:rsidRDefault="00000000">
      <w:pPr>
        <w:spacing w:before="10"/>
        <w:ind w:left="21"/>
        <w:jc w:val="center"/>
        <w:rPr>
          <w:b/>
          <w:sz w:val="21"/>
        </w:rPr>
      </w:pPr>
      <w:r>
        <w:rPr>
          <w:b/>
          <w:sz w:val="21"/>
        </w:rPr>
        <w:t>ELECTRIC</w:t>
      </w:r>
      <w:r>
        <w:rPr>
          <w:b/>
          <w:spacing w:val="-11"/>
          <w:sz w:val="21"/>
        </w:rPr>
        <w:t xml:space="preserve"> </w:t>
      </w:r>
      <w:r>
        <w:rPr>
          <w:b/>
          <w:sz w:val="21"/>
        </w:rPr>
        <w:t>VEHICLE</w:t>
      </w:r>
      <w:r>
        <w:rPr>
          <w:b/>
          <w:spacing w:val="-11"/>
          <w:sz w:val="21"/>
        </w:rPr>
        <w:t xml:space="preserve"> </w:t>
      </w:r>
      <w:r>
        <w:rPr>
          <w:b/>
          <w:sz w:val="21"/>
        </w:rPr>
        <w:t>CHARGING</w:t>
      </w:r>
      <w:r>
        <w:rPr>
          <w:b/>
          <w:spacing w:val="-9"/>
          <w:sz w:val="21"/>
        </w:rPr>
        <w:t xml:space="preserve"> </w:t>
      </w:r>
      <w:r>
        <w:rPr>
          <w:b/>
          <w:spacing w:val="-2"/>
          <w:sz w:val="21"/>
        </w:rPr>
        <w:t>STATIONS</w:t>
      </w:r>
    </w:p>
    <w:p w14:paraId="478F0E54" w14:textId="77777777" w:rsidR="00E208E1" w:rsidRDefault="00E208E1">
      <w:pPr>
        <w:jc w:val="center"/>
        <w:rPr>
          <w:b/>
          <w:sz w:val="21"/>
        </w:rPr>
        <w:sectPr w:rsidR="00E208E1">
          <w:pgSz w:w="12240" w:h="15840"/>
          <w:pgMar w:top="1360" w:right="1080" w:bottom="760" w:left="1080" w:header="182" w:footer="568" w:gutter="0"/>
          <w:cols w:space="720"/>
        </w:sectPr>
      </w:pPr>
    </w:p>
    <w:p w14:paraId="478F0E55" w14:textId="77777777" w:rsidR="00E208E1" w:rsidRDefault="00000000">
      <w:pPr>
        <w:pStyle w:val="ListParagraph"/>
        <w:numPr>
          <w:ilvl w:val="1"/>
          <w:numId w:val="3"/>
        </w:numPr>
        <w:tabs>
          <w:tab w:val="left" w:pos="783"/>
        </w:tabs>
        <w:spacing w:before="139"/>
        <w:ind w:right="821" w:firstLine="0"/>
        <w:rPr>
          <w:sz w:val="21"/>
        </w:rPr>
      </w:pPr>
      <w:r>
        <w:rPr>
          <w:b/>
          <w:sz w:val="21"/>
        </w:rPr>
        <w:lastRenderedPageBreak/>
        <w:t>General.</w:t>
      </w:r>
      <w:r>
        <w:rPr>
          <w:b/>
          <w:spacing w:val="-4"/>
          <w:sz w:val="21"/>
        </w:rPr>
        <w:t xml:space="preserve"> </w:t>
      </w:r>
      <w:r>
        <w:rPr>
          <w:sz w:val="21"/>
        </w:rPr>
        <w:t>Electrical</w:t>
      </w:r>
      <w:r>
        <w:rPr>
          <w:spacing w:val="-4"/>
          <w:sz w:val="21"/>
        </w:rPr>
        <w:t xml:space="preserve"> </w:t>
      </w:r>
      <w:r>
        <w:rPr>
          <w:sz w:val="21"/>
        </w:rPr>
        <w:t>vehicle</w:t>
      </w:r>
      <w:r>
        <w:rPr>
          <w:spacing w:val="-2"/>
          <w:sz w:val="21"/>
        </w:rPr>
        <w:t xml:space="preserve"> </w:t>
      </w:r>
      <w:r>
        <w:rPr>
          <w:sz w:val="21"/>
        </w:rPr>
        <w:t>(EV)</w:t>
      </w:r>
      <w:r>
        <w:rPr>
          <w:spacing w:val="-3"/>
          <w:sz w:val="21"/>
        </w:rPr>
        <w:t xml:space="preserve"> </w:t>
      </w:r>
      <w:r>
        <w:rPr>
          <w:sz w:val="21"/>
        </w:rPr>
        <w:t>charging</w:t>
      </w:r>
      <w:r>
        <w:rPr>
          <w:spacing w:val="-2"/>
          <w:sz w:val="21"/>
        </w:rPr>
        <w:t xml:space="preserve"> </w:t>
      </w:r>
      <w:r>
        <w:rPr>
          <w:sz w:val="21"/>
        </w:rPr>
        <w:t>stations</w:t>
      </w:r>
      <w:r>
        <w:rPr>
          <w:spacing w:val="-5"/>
          <w:sz w:val="21"/>
        </w:rPr>
        <w:t xml:space="preserve"> </w:t>
      </w:r>
      <w:r>
        <w:rPr>
          <w:sz w:val="21"/>
        </w:rPr>
        <w:t>shall</w:t>
      </w:r>
      <w:r>
        <w:rPr>
          <w:spacing w:val="-3"/>
          <w:sz w:val="21"/>
        </w:rPr>
        <w:t xml:space="preserve"> </w:t>
      </w:r>
      <w:r>
        <w:rPr>
          <w:sz w:val="21"/>
        </w:rPr>
        <w:t>comply</w:t>
      </w:r>
      <w:r>
        <w:rPr>
          <w:spacing w:val="-2"/>
          <w:sz w:val="21"/>
        </w:rPr>
        <w:t xml:space="preserve"> </w:t>
      </w:r>
      <w:r>
        <w:rPr>
          <w:sz w:val="21"/>
        </w:rPr>
        <w:t>with</w:t>
      </w:r>
      <w:r>
        <w:rPr>
          <w:spacing w:val="-2"/>
          <w:sz w:val="21"/>
        </w:rPr>
        <w:t xml:space="preserve"> </w:t>
      </w:r>
      <w:r>
        <w:rPr>
          <w:sz w:val="21"/>
        </w:rPr>
        <w:t>this</w:t>
      </w:r>
      <w:r>
        <w:rPr>
          <w:spacing w:val="-2"/>
          <w:sz w:val="21"/>
        </w:rPr>
        <w:t xml:space="preserve"> </w:t>
      </w:r>
      <w:r>
        <w:rPr>
          <w:sz w:val="21"/>
        </w:rPr>
        <w:t>code</w:t>
      </w:r>
      <w:r>
        <w:rPr>
          <w:spacing w:val="-2"/>
          <w:sz w:val="21"/>
        </w:rPr>
        <w:t xml:space="preserve"> </w:t>
      </w:r>
      <w:r>
        <w:rPr>
          <w:sz w:val="21"/>
        </w:rPr>
        <w:t>and</w:t>
      </w:r>
      <w:r>
        <w:rPr>
          <w:spacing w:val="-2"/>
          <w:sz w:val="21"/>
        </w:rPr>
        <w:t xml:space="preserve"> </w:t>
      </w:r>
      <w:r>
        <w:rPr>
          <w:sz w:val="21"/>
        </w:rPr>
        <w:t>applicable</w:t>
      </w:r>
      <w:r>
        <w:rPr>
          <w:spacing w:val="-5"/>
          <w:sz w:val="21"/>
        </w:rPr>
        <w:t xml:space="preserve"> </w:t>
      </w:r>
      <w:r>
        <w:rPr>
          <w:sz w:val="21"/>
        </w:rPr>
        <w:t xml:space="preserve">NFPA </w:t>
      </w:r>
      <w:r>
        <w:rPr>
          <w:spacing w:val="-2"/>
          <w:sz w:val="21"/>
        </w:rPr>
        <w:t>standards.</w:t>
      </w:r>
    </w:p>
    <w:p w14:paraId="478F0E56" w14:textId="77777777" w:rsidR="00E208E1" w:rsidRDefault="00000000">
      <w:pPr>
        <w:pStyle w:val="ListParagraph"/>
        <w:numPr>
          <w:ilvl w:val="2"/>
          <w:numId w:val="3"/>
        </w:numPr>
        <w:tabs>
          <w:tab w:val="left" w:pos="942"/>
        </w:tabs>
        <w:spacing w:before="9"/>
        <w:ind w:right="536" w:firstLine="0"/>
        <w:rPr>
          <w:sz w:val="21"/>
        </w:rPr>
      </w:pPr>
      <w:r>
        <w:rPr>
          <w:b/>
          <w:sz w:val="21"/>
        </w:rPr>
        <w:t>Location</w:t>
      </w:r>
      <w:r>
        <w:rPr>
          <w:b/>
          <w:spacing w:val="-2"/>
          <w:sz w:val="21"/>
        </w:rPr>
        <w:t xml:space="preserve"> </w:t>
      </w:r>
      <w:r>
        <w:rPr>
          <w:b/>
          <w:sz w:val="21"/>
        </w:rPr>
        <w:t>of</w:t>
      </w:r>
      <w:r>
        <w:rPr>
          <w:b/>
          <w:spacing w:val="-5"/>
          <w:sz w:val="21"/>
        </w:rPr>
        <w:t xml:space="preserve"> </w:t>
      </w:r>
      <w:r>
        <w:rPr>
          <w:b/>
          <w:sz w:val="21"/>
        </w:rPr>
        <w:t>charging</w:t>
      </w:r>
      <w:r>
        <w:rPr>
          <w:b/>
          <w:spacing w:val="-2"/>
          <w:sz w:val="21"/>
        </w:rPr>
        <w:t xml:space="preserve"> </w:t>
      </w:r>
      <w:r>
        <w:rPr>
          <w:b/>
          <w:sz w:val="21"/>
        </w:rPr>
        <w:t>stations.</w:t>
      </w:r>
      <w:r>
        <w:rPr>
          <w:b/>
          <w:spacing w:val="40"/>
          <w:sz w:val="21"/>
        </w:rPr>
        <w:t xml:space="preserve"> </w:t>
      </w:r>
      <w:r>
        <w:rPr>
          <w:sz w:val="21"/>
        </w:rPr>
        <w:t>Electric</w:t>
      </w:r>
      <w:r>
        <w:rPr>
          <w:spacing w:val="-2"/>
          <w:sz w:val="21"/>
        </w:rPr>
        <w:t xml:space="preserve"> </w:t>
      </w:r>
      <w:r>
        <w:rPr>
          <w:sz w:val="21"/>
        </w:rPr>
        <w:t>vehicle</w:t>
      </w:r>
      <w:r>
        <w:rPr>
          <w:spacing w:val="-2"/>
          <w:sz w:val="21"/>
        </w:rPr>
        <w:t xml:space="preserve"> </w:t>
      </w:r>
      <w:r>
        <w:rPr>
          <w:sz w:val="21"/>
        </w:rPr>
        <w:t>charging</w:t>
      </w:r>
      <w:r>
        <w:rPr>
          <w:spacing w:val="-2"/>
          <w:sz w:val="21"/>
        </w:rPr>
        <w:t xml:space="preserve"> </w:t>
      </w:r>
      <w:r>
        <w:rPr>
          <w:sz w:val="21"/>
        </w:rPr>
        <w:t>stations</w:t>
      </w:r>
      <w:r>
        <w:rPr>
          <w:spacing w:val="-5"/>
          <w:sz w:val="21"/>
        </w:rPr>
        <w:t xml:space="preserve"> </w:t>
      </w:r>
      <w:r>
        <w:rPr>
          <w:sz w:val="21"/>
        </w:rPr>
        <w:t>which</w:t>
      </w:r>
      <w:r>
        <w:rPr>
          <w:spacing w:val="-2"/>
          <w:sz w:val="21"/>
        </w:rPr>
        <w:t xml:space="preserve"> </w:t>
      </w:r>
      <w:r>
        <w:rPr>
          <w:sz w:val="21"/>
        </w:rPr>
        <w:t>are</w:t>
      </w:r>
      <w:r>
        <w:rPr>
          <w:spacing w:val="-2"/>
          <w:sz w:val="21"/>
        </w:rPr>
        <w:t xml:space="preserve"> </w:t>
      </w:r>
      <w:r>
        <w:rPr>
          <w:sz w:val="21"/>
        </w:rPr>
        <w:t>supplied</w:t>
      </w:r>
      <w:r>
        <w:rPr>
          <w:spacing w:val="-2"/>
          <w:sz w:val="21"/>
        </w:rPr>
        <w:t xml:space="preserve"> </w:t>
      </w:r>
      <w:r>
        <w:rPr>
          <w:sz w:val="21"/>
        </w:rPr>
        <w:t>with</w:t>
      </w:r>
      <w:r>
        <w:rPr>
          <w:spacing w:val="-2"/>
          <w:sz w:val="21"/>
        </w:rPr>
        <w:t xml:space="preserve"> </w:t>
      </w:r>
      <w:r>
        <w:rPr>
          <w:sz w:val="21"/>
        </w:rPr>
        <w:t>480</w:t>
      </w:r>
      <w:r>
        <w:rPr>
          <w:spacing w:val="-2"/>
          <w:sz w:val="21"/>
        </w:rPr>
        <w:t xml:space="preserve"> </w:t>
      </w:r>
      <w:r>
        <w:rPr>
          <w:sz w:val="21"/>
        </w:rPr>
        <w:t>volt</w:t>
      </w:r>
      <w:r>
        <w:rPr>
          <w:spacing w:val="-3"/>
          <w:sz w:val="21"/>
        </w:rPr>
        <w:t xml:space="preserve"> </w:t>
      </w:r>
      <w:r>
        <w:rPr>
          <w:sz w:val="21"/>
        </w:rPr>
        <w:t>or greater shall be located as follows:</w:t>
      </w:r>
    </w:p>
    <w:p w14:paraId="478F0E57" w14:textId="77777777" w:rsidR="00E208E1" w:rsidRDefault="00000000">
      <w:pPr>
        <w:pStyle w:val="ListParagraph"/>
        <w:numPr>
          <w:ilvl w:val="3"/>
          <w:numId w:val="3"/>
        </w:numPr>
        <w:tabs>
          <w:tab w:val="left" w:pos="1189"/>
        </w:tabs>
        <w:spacing w:before="9"/>
        <w:ind w:left="1189" w:hanging="210"/>
        <w:rPr>
          <w:sz w:val="21"/>
        </w:rPr>
      </w:pPr>
      <w:r>
        <w:rPr>
          <w:sz w:val="21"/>
        </w:rPr>
        <w:t>At</w:t>
      </w:r>
      <w:r>
        <w:rPr>
          <w:spacing w:val="-3"/>
          <w:sz w:val="21"/>
        </w:rPr>
        <w:t xml:space="preserve"> </w:t>
      </w:r>
      <w:r>
        <w:rPr>
          <w:sz w:val="21"/>
        </w:rPr>
        <w:t>least</w:t>
      </w:r>
      <w:r>
        <w:rPr>
          <w:spacing w:val="-3"/>
          <w:sz w:val="21"/>
        </w:rPr>
        <w:t xml:space="preserve"> </w:t>
      </w:r>
      <w:r>
        <w:rPr>
          <w:sz w:val="21"/>
        </w:rPr>
        <w:t>10</w:t>
      </w:r>
      <w:r>
        <w:rPr>
          <w:spacing w:val="-2"/>
          <w:sz w:val="21"/>
        </w:rPr>
        <w:t xml:space="preserve"> </w:t>
      </w:r>
      <w:r>
        <w:rPr>
          <w:sz w:val="21"/>
        </w:rPr>
        <w:t>feet</w:t>
      </w:r>
      <w:r>
        <w:rPr>
          <w:spacing w:val="-4"/>
          <w:sz w:val="21"/>
        </w:rPr>
        <w:t xml:space="preserve"> </w:t>
      </w:r>
      <w:r>
        <w:rPr>
          <w:sz w:val="21"/>
        </w:rPr>
        <w:t>from</w:t>
      </w:r>
      <w:r>
        <w:rPr>
          <w:spacing w:val="-3"/>
          <w:sz w:val="21"/>
        </w:rPr>
        <w:t xml:space="preserve"> </w:t>
      </w:r>
      <w:r>
        <w:rPr>
          <w:sz w:val="21"/>
        </w:rPr>
        <w:t>the</w:t>
      </w:r>
      <w:r>
        <w:rPr>
          <w:spacing w:val="-2"/>
          <w:sz w:val="21"/>
        </w:rPr>
        <w:t xml:space="preserve"> </w:t>
      </w:r>
      <w:r>
        <w:rPr>
          <w:sz w:val="21"/>
        </w:rPr>
        <w:t>lot</w:t>
      </w:r>
      <w:r>
        <w:rPr>
          <w:spacing w:val="-3"/>
          <w:sz w:val="21"/>
        </w:rPr>
        <w:t xml:space="preserve"> </w:t>
      </w:r>
      <w:r>
        <w:rPr>
          <w:sz w:val="21"/>
        </w:rPr>
        <w:t>line</w:t>
      </w:r>
      <w:r>
        <w:rPr>
          <w:spacing w:val="-2"/>
          <w:sz w:val="21"/>
        </w:rPr>
        <w:t xml:space="preserve"> </w:t>
      </w:r>
      <w:r>
        <w:rPr>
          <w:sz w:val="21"/>
        </w:rPr>
        <w:t>of</w:t>
      </w:r>
      <w:r>
        <w:rPr>
          <w:spacing w:val="-3"/>
          <w:sz w:val="21"/>
        </w:rPr>
        <w:t xml:space="preserve"> </w:t>
      </w:r>
      <w:r>
        <w:rPr>
          <w:sz w:val="21"/>
        </w:rPr>
        <w:t>the</w:t>
      </w:r>
      <w:r>
        <w:rPr>
          <w:spacing w:val="-1"/>
          <w:sz w:val="21"/>
        </w:rPr>
        <w:t xml:space="preserve"> </w:t>
      </w:r>
      <w:r>
        <w:rPr>
          <w:spacing w:val="-2"/>
          <w:sz w:val="21"/>
        </w:rPr>
        <w:t>property.</w:t>
      </w:r>
    </w:p>
    <w:p w14:paraId="478F0E58" w14:textId="77777777" w:rsidR="00E208E1" w:rsidRDefault="00000000">
      <w:pPr>
        <w:pStyle w:val="ListParagraph"/>
        <w:numPr>
          <w:ilvl w:val="3"/>
          <w:numId w:val="3"/>
        </w:numPr>
        <w:tabs>
          <w:tab w:val="left" w:pos="1189"/>
        </w:tabs>
        <w:spacing w:before="11"/>
        <w:ind w:left="1189" w:hanging="210"/>
        <w:rPr>
          <w:sz w:val="21"/>
        </w:rPr>
      </w:pPr>
      <w:r>
        <w:rPr>
          <w:sz w:val="21"/>
        </w:rPr>
        <w:t>At</w:t>
      </w:r>
      <w:r>
        <w:rPr>
          <w:spacing w:val="-4"/>
          <w:sz w:val="21"/>
        </w:rPr>
        <w:t xml:space="preserve"> </w:t>
      </w:r>
      <w:r>
        <w:rPr>
          <w:sz w:val="21"/>
        </w:rPr>
        <w:t>least</w:t>
      </w:r>
      <w:r>
        <w:rPr>
          <w:spacing w:val="-3"/>
          <w:sz w:val="21"/>
        </w:rPr>
        <w:t xml:space="preserve"> </w:t>
      </w:r>
      <w:r>
        <w:rPr>
          <w:sz w:val="21"/>
        </w:rPr>
        <w:t>60</w:t>
      </w:r>
      <w:r>
        <w:rPr>
          <w:spacing w:val="-3"/>
          <w:sz w:val="21"/>
        </w:rPr>
        <w:t xml:space="preserve"> </w:t>
      </w:r>
      <w:r>
        <w:rPr>
          <w:sz w:val="21"/>
        </w:rPr>
        <w:t>feet</w:t>
      </w:r>
      <w:r>
        <w:rPr>
          <w:spacing w:val="-4"/>
          <w:sz w:val="21"/>
        </w:rPr>
        <w:t xml:space="preserve"> </w:t>
      </w:r>
      <w:r>
        <w:rPr>
          <w:sz w:val="21"/>
        </w:rPr>
        <w:t>from</w:t>
      </w:r>
      <w:r>
        <w:rPr>
          <w:spacing w:val="-4"/>
          <w:sz w:val="21"/>
        </w:rPr>
        <w:t xml:space="preserve"> </w:t>
      </w:r>
      <w:r>
        <w:rPr>
          <w:sz w:val="21"/>
        </w:rPr>
        <w:t>the</w:t>
      </w:r>
      <w:r>
        <w:rPr>
          <w:spacing w:val="-2"/>
          <w:sz w:val="21"/>
        </w:rPr>
        <w:t xml:space="preserve"> </w:t>
      </w:r>
      <w:r>
        <w:rPr>
          <w:sz w:val="21"/>
        </w:rPr>
        <w:t>nearest</w:t>
      </w:r>
      <w:r>
        <w:rPr>
          <w:spacing w:val="-3"/>
          <w:sz w:val="21"/>
        </w:rPr>
        <w:t xml:space="preserve"> </w:t>
      </w:r>
      <w:r>
        <w:rPr>
          <w:spacing w:val="-2"/>
          <w:sz w:val="21"/>
        </w:rPr>
        <w:t>building.</w:t>
      </w:r>
    </w:p>
    <w:p w14:paraId="478F0E59" w14:textId="77777777" w:rsidR="00E208E1" w:rsidRDefault="00000000">
      <w:pPr>
        <w:pStyle w:val="ListParagraph"/>
        <w:numPr>
          <w:ilvl w:val="3"/>
          <w:numId w:val="3"/>
        </w:numPr>
        <w:tabs>
          <w:tab w:val="left" w:pos="1189"/>
        </w:tabs>
        <w:spacing w:before="10"/>
        <w:ind w:left="1189" w:hanging="210"/>
        <w:rPr>
          <w:sz w:val="21"/>
        </w:rPr>
      </w:pPr>
      <w:r>
        <w:rPr>
          <w:sz w:val="21"/>
        </w:rPr>
        <w:t>At</w:t>
      </w:r>
      <w:r>
        <w:rPr>
          <w:spacing w:val="-7"/>
          <w:sz w:val="21"/>
        </w:rPr>
        <w:t xml:space="preserve"> </w:t>
      </w:r>
      <w:r>
        <w:rPr>
          <w:sz w:val="21"/>
        </w:rPr>
        <w:t>least</w:t>
      </w:r>
      <w:r>
        <w:rPr>
          <w:spacing w:val="-4"/>
          <w:sz w:val="21"/>
        </w:rPr>
        <w:t xml:space="preserve"> </w:t>
      </w:r>
      <w:r>
        <w:rPr>
          <w:sz w:val="21"/>
        </w:rPr>
        <w:t>60</w:t>
      </w:r>
      <w:r>
        <w:rPr>
          <w:spacing w:val="-3"/>
          <w:sz w:val="21"/>
        </w:rPr>
        <w:t xml:space="preserve"> </w:t>
      </w:r>
      <w:r>
        <w:rPr>
          <w:sz w:val="21"/>
        </w:rPr>
        <w:t>feet</w:t>
      </w:r>
      <w:r>
        <w:rPr>
          <w:spacing w:val="-5"/>
          <w:sz w:val="21"/>
        </w:rPr>
        <w:t xml:space="preserve"> </w:t>
      </w:r>
      <w:r>
        <w:rPr>
          <w:sz w:val="21"/>
        </w:rPr>
        <w:t>from</w:t>
      </w:r>
      <w:r>
        <w:rPr>
          <w:spacing w:val="-4"/>
          <w:sz w:val="21"/>
        </w:rPr>
        <w:t xml:space="preserve"> </w:t>
      </w:r>
      <w:r>
        <w:rPr>
          <w:sz w:val="21"/>
        </w:rPr>
        <w:t>the</w:t>
      </w:r>
      <w:r>
        <w:rPr>
          <w:spacing w:val="-3"/>
          <w:sz w:val="21"/>
        </w:rPr>
        <w:t xml:space="preserve"> </w:t>
      </w:r>
      <w:r>
        <w:rPr>
          <w:sz w:val="21"/>
        </w:rPr>
        <w:t>dispensing</w:t>
      </w:r>
      <w:r>
        <w:rPr>
          <w:spacing w:val="-4"/>
          <w:sz w:val="21"/>
        </w:rPr>
        <w:t xml:space="preserve"> </w:t>
      </w:r>
      <w:r>
        <w:rPr>
          <w:sz w:val="21"/>
        </w:rPr>
        <w:t>or</w:t>
      </w:r>
      <w:r>
        <w:rPr>
          <w:spacing w:val="-4"/>
          <w:sz w:val="21"/>
        </w:rPr>
        <w:t xml:space="preserve"> </w:t>
      </w:r>
      <w:r>
        <w:rPr>
          <w:sz w:val="21"/>
        </w:rPr>
        <w:t>storage</w:t>
      </w:r>
      <w:r>
        <w:rPr>
          <w:spacing w:val="-3"/>
          <w:sz w:val="21"/>
        </w:rPr>
        <w:t xml:space="preserve"> </w:t>
      </w:r>
      <w:r>
        <w:rPr>
          <w:sz w:val="21"/>
        </w:rPr>
        <w:t>of</w:t>
      </w:r>
      <w:r>
        <w:rPr>
          <w:spacing w:val="-4"/>
          <w:sz w:val="21"/>
        </w:rPr>
        <w:t xml:space="preserve"> </w:t>
      </w:r>
      <w:r>
        <w:rPr>
          <w:sz w:val="21"/>
        </w:rPr>
        <w:t>flammable</w:t>
      </w:r>
      <w:r>
        <w:rPr>
          <w:spacing w:val="-3"/>
          <w:sz w:val="21"/>
        </w:rPr>
        <w:t xml:space="preserve"> </w:t>
      </w:r>
      <w:r>
        <w:rPr>
          <w:sz w:val="21"/>
        </w:rPr>
        <w:t>or</w:t>
      </w:r>
      <w:r>
        <w:rPr>
          <w:spacing w:val="-4"/>
          <w:sz w:val="21"/>
        </w:rPr>
        <w:t xml:space="preserve"> </w:t>
      </w:r>
      <w:r>
        <w:rPr>
          <w:sz w:val="21"/>
        </w:rPr>
        <w:t>combustible</w:t>
      </w:r>
      <w:r>
        <w:rPr>
          <w:spacing w:val="-3"/>
          <w:sz w:val="21"/>
        </w:rPr>
        <w:t xml:space="preserve"> </w:t>
      </w:r>
      <w:r>
        <w:rPr>
          <w:spacing w:val="-2"/>
          <w:sz w:val="21"/>
        </w:rPr>
        <w:t>liquids.</w:t>
      </w:r>
    </w:p>
    <w:p w14:paraId="478F0E5A" w14:textId="77777777" w:rsidR="00E208E1" w:rsidRDefault="00000000">
      <w:pPr>
        <w:pStyle w:val="ListParagraph"/>
        <w:numPr>
          <w:ilvl w:val="3"/>
          <w:numId w:val="3"/>
        </w:numPr>
        <w:tabs>
          <w:tab w:val="left" w:pos="1189"/>
        </w:tabs>
        <w:spacing w:before="11"/>
        <w:ind w:left="979" w:right="865" w:firstLine="0"/>
        <w:rPr>
          <w:sz w:val="21"/>
        </w:rPr>
      </w:pPr>
      <w:r>
        <w:rPr>
          <w:sz w:val="21"/>
        </w:rPr>
        <w:t>Not</w:t>
      </w:r>
      <w:r>
        <w:rPr>
          <w:spacing w:val="-3"/>
          <w:sz w:val="21"/>
        </w:rPr>
        <w:t xml:space="preserve"> </w:t>
      </w:r>
      <w:r>
        <w:rPr>
          <w:sz w:val="21"/>
        </w:rPr>
        <w:t>within</w:t>
      </w:r>
      <w:r>
        <w:rPr>
          <w:spacing w:val="-2"/>
          <w:sz w:val="21"/>
        </w:rPr>
        <w:t xml:space="preserve"> </w:t>
      </w:r>
      <w:r>
        <w:rPr>
          <w:sz w:val="21"/>
        </w:rPr>
        <w:t>a</w:t>
      </w:r>
      <w:r>
        <w:rPr>
          <w:spacing w:val="-2"/>
          <w:sz w:val="21"/>
        </w:rPr>
        <w:t xml:space="preserve"> </w:t>
      </w:r>
      <w:r>
        <w:rPr>
          <w:sz w:val="21"/>
        </w:rPr>
        <w:t>parking</w:t>
      </w:r>
      <w:r>
        <w:rPr>
          <w:spacing w:val="-2"/>
          <w:sz w:val="21"/>
        </w:rPr>
        <w:t xml:space="preserve"> </w:t>
      </w:r>
      <w:r>
        <w:rPr>
          <w:sz w:val="21"/>
        </w:rPr>
        <w:t>garage</w:t>
      </w:r>
      <w:r>
        <w:rPr>
          <w:spacing w:val="-2"/>
          <w:sz w:val="21"/>
        </w:rPr>
        <w:t xml:space="preserve"> </w:t>
      </w:r>
      <w:r>
        <w:rPr>
          <w:sz w:val="21"/>
        </w:rPr>
        <w:t>unless</w:t>
      </w:r>
      <w:r>
        <w:rPr>
          <w:spacing w:val="-2"/>
          <w:sz w:val="21"/>
        </w:rPr>
        <w:t xml:space="preserve"> </w:t>
      </w:r>
      <w:r>
        <w:rPr>
          <w:sz w:val="21"/>
        </w:rPr>
        <w:t>on</w:t>
      </w:r>
      <w:r>
        <w:rPr>
          <w:spacing w:val="-5"/>
          <w:sz w:val="21"/>
        </w:rPr>
        <w:t xml:space="preserve"> </w:t>
      </w:r>
      <w:r>
        <w:rPr>
          <w:sz w:val="21"/>
        </w:rPr>
        <w:t>the</w:t>
      </w:r>
      <w:r>
        <w:rPr>
          <w:spacing w:val="-2"/>
          <w:sz w:val="21"/>
        </w:rPr>
        <w:t xml:space="preserve"> </w:t>
      </w:r>
      <w:r>
        <w:rPr>
          <w:sz w:val="21"/>
        </w:rPr>
        <w:t>first</w:t>
      </w:r>
      <w:r>
        <w:rPr>
          <w:spacing w:val="-4"/>
          <w:sz w:val="21"/>
        </w:rPr>
        <w:t xml:space="preserve"> </w:t>
      </w:r>
      <w:r>
        <w:rPr>
          <w:sz w:val="21"/>
        </w:rPr>
        <w:t>floor</w:t>
      </w:r>
      <w:r>
        <w:rPr>
          <w:spacing w:val="-2"/>
          <w:sz w:val="21"/>
        </w:rPr>
        <w:t xml:space="preserve"> </w:t>
      </w:r>
      <w:r>
        <w:rPr>
          <w:sz w:val="21"/>
        </w:rPr>
        <w:t>and</w:t>
      </w:r>
      <w:r>
        <w:rPr>
          <w:spacing w:val="-2"/>
          <w:sz w:val="21"/>
        </w:rPr>
        <w:t xml:space="preserve"> </w:t>
      </w:r>
      <w:r>
        <w:rPr>
          <w:sz w:val="21"/>
        </w:rPr>
        <w:t>the</w:t>
      </w:r>
      <w:r>
        <w:rPr>
          <w:spacing w:val="-2"/>
          <w:sz w:val="21"/>
        </w:rPr>
        <w:t xml:space="preserve"> </w:t>
      </w:r>
      <w:r>
        <w:rPr>
          <w:sz w:val="21"/>
        </w:rPr>
        <w:t>parking</w:t>
      </w:r>
      <w:r>
        <w:rPr>
          <w:spacing w:val="-5"/>
          <w:sz w:val="21"/>
        </w:rPr>
        <w:t xml:space="preserve"> </w:t>
      </w:r>
      <w:r>
        <w:rPr>
          <w:sz w:val="21"/>
        </w:rPr>
        <w:t>garage</w:t>
      </w:r>
      <w:r>
        <w:rPr>
          <w:spacing w:val="-2"/>
          <w:sz w:val="21"/>
        </w:rPr>
        <w:t xml:space="preserve"> </w:t>
      </w:r>
      <w:r>
        <w:rPr>
          <w:sz w:val="21"/>
        </w:rPr>
        <w:t>is</w:t>
      </w:r>
      <w:r>
        <w:rPr>
          <w:spacing w:val="-2"/>
          <w:sz w:val="21"/>
        </w:rPr>
        <w:t xml:space="preserve"> </w:t>
      </w:r>
      <w:r>
        <w:rPr>
          <w:sz w:val="21"/>
        </w:rPr>
        <w:t>equipped</w:t>
      </w:r>
      <w:r>
        <w:rPr>
          <w:spacing w:val="-5"/>
          <w:sz w:val="21"/>
        </w:rPr>
        <w:t xml:space="preserve"> </w:t>
      </w:r>
      <w:r>
        <w:rPr>
          <w:sz w:val="21"/>
        </w:rPr>
        <w:t>with</w:t>
      </w:r>
      <w:r>
        <w:rPr>
          <w:spacing w:val="-2"/>
          <w:sz w:val="21"/>
        </w:rPr>
        <w:t xml:space="preserve"> </w:t>
      </w:r>
      <w:r>
        <w:rPr>
          <w:sz w:val="21"/>
        </w:rPr>
        <w:t>an automatic sprinkler system.</w:t>
      </w:r>
    </w:p>
    <w:p w14:paraId="478F0E5B" w14:textId="77777777" w:rsidR="00E208E1" w:rsidRDefault="00000000">
      <w:pPr>
        <w:pStyle w:val="ListParagraph"/>
        <w:numPr>
          <w:ilvl w:val="1"/>
          <w:numId w:val="3"/>
        </w:numPr>
        <w:tabs>
          <w:tab w:val="left" w:pos="783"/>
        </w:tabs>
        <w:spacing w:before="9"/>
        <w:ind w:right="470" w:firstLine="0"/>
        <w:rPr>
          <w:sz w:val="21"/>
        </w:rPr>
      </w:pPr>
      <w:r>
        <w:rPr>
          <w:b/>
          <w:sz w:val="21"/>
        </w:rPr>
        <w:t>Emergency</w:t>
      </w:r>
      <w:r>
        <w:rPr>
          <w:b/>
          <w:spacing w:val="-6"/>
          <w:sz w:val="21"/>
        </w:rPr>
        <w:t xml:space="preserve"> </w:t>
      </w:r>
      <w:r>
        <w:rPr>
          <w:b/>
          <w:sz w:val="21"/>
        </w:rPr>
        <w:t>Disconnects/Shutoff</w:t>
      </w:r>
      <w:r>
        <w:rPr>
          <w:b/>
          <w:spacing w:val="-4"/>
          <w:sz w:val="21"/>
        </w:rPr>
        <w:t xml:space="preserve"> </w:t>
      </w:r>
      <w:r>
        <w:rPr>
          <w:b/>
          <w:sz w:val="21"/>
        </w:rPr>
        <w:t>Switches.</w:t>
      </w:r>
      <w:r>
        <w:rPr>
          <w:b/>
          <w:spacing w:val="-5"/>
          <w:sz w:val="21"/>
        </w:rPr>
        <w:t xml:space="preserve"> </w:t>
      </w:r>
      <w:r>
        <w:rPr>
          <w:sz w:val="21"/>
        </w:rPr>
        <w:t>Locations</w:t>
      </w:r>
      <w:r>
        <w:rPr>
          <w:spacing w:val="-3"/>
          <w:sz w:val="21"/>
        </w:rPr>
        <w:t xml:space="preserve"> </w:t>
      </w:r>
      <w:r>
        <w:rPr>
          <w:sz w:val="21"/>
        </w:rPr>
        <w:t>containing</w:t>
      </w:r>
      <w:r>
        <w:rPr>
          <w:spacing w:val="-3"/>
          <w:sz w:val="21"/>
        </w:rPr>
        <w:t xml:space="preserve"> </w:t>
      </w:r>
      <w:r>
        <w:rPr>
          <w:sz w:val="21"/>
        </w:rPr>
        <w:t>electric</w:t>
      </w:r>
      <w:r>
        <w:rPr>
          <w:spacing w:val="-3"/>
          <w:sz w:val="21"/>
        </w:rPr>
        <w:t xml:space="preserve"> </w:t>
      </w:r>
      <w:r>
        <w:rPr>
          <w:sz w:val="21"/>
        </w:rPr>
        <w:t>vehicle</w:t>
      </w:r>
      <w:r>
        <w:rPr>
          <w:spacing w:val="-3"/>
          <w:sz w:val="21"/>
        </w:rPr>
        <w:t xml:space="preserve"> </w:t>
      </w:r>
      <w:r>
        <w:rPr>
          <w:sz w:val="21"/>
        </w:rPr>
        <w:t>charging</w:t>
      </w:r>
      <w:r>
        <w:rPr>
          <w:spacing w:val="-3"/>
          <w:sz w:val="21"/>
        </w:rPr>
        <w:t xml:space="preserve"> </w:t>
      </w:r>
      <w:r>
        <w:rPr>
          <w:sz w:val="21"/>
        </w:rPr>
        <w:t>stations</w:t>
      </w:r>
      <w:r>
        <w:rPr>
          <w:spacing w:val="-2"/>
          <w:sz w:val="21"/>
        </w:rPr>
        <w:t xml:space="preserve"> </w:t>
      </w:r>
      <w:r>
        <w:rPr>
          <w:sz w:val="21"/>
        </w:rPr>
        <w:t>shall be provided with a clearly identified emergency disconnect, provided with ready access and installed in an approved location. The emergency power disconnect/shutoff switch shall shut off all power from the charging station when activated.</w:t>
      </w:r>
    </w:p>
    <w:p w14:paraId="478F0E5C" w14:textId="77777777" w:rsidR="00E208E1" w:rsidRDefault="00000000">
      <w:pPr>
        <w:pStyle w:val="ListParagraph"/>
        <w:numPr>
          <w:ilvl w:val="2"/>
          <w:numId w:val="3"/>
        </w:numPr>
        <w:tabs>
          <w:tab w:val="left" w:pos="942"/>
        </w:tabs>
        <w:spacing w:before="11"/>
        <w:ind w:right="439" w:firstLine="0"/>
        <w:rPr>
          <w:sz w:val="21"/>
        </w:rPr>
      </w:pPr>
      <w:r>
        <w:rPr>
          <w:b/>
          <w:sz w:val="21"/>
        </w:rPr>
        <w:t>Location.</w:t>
      </w:r>
      <w:r>
        <w:rPr>
          <w:b/>
          <w:spacing w:val="-4"/>
          <w:sz w:val="21"/>
        </w:rPr>
        <w:t xml:space="preserve"> </w:t>
      </w:r>
      <w:r>
        <w:rPr>
          <w:sz w:val="21"/>
        </w:rPr>
        <w:t>Emergency</w:t>
      </w:r>
      <w:r>
        <w:rPr>
          <w:spacing w:val="-2"/>
          <w:sz w:val="21"/>
        </w:rPr>
        <w:t xml:space="preserve"> </w:t>
      </w:r>
      <w:r>
        <w:rPr>
          <w:sz w:val="21"/>
        </w:rPr>
        <w:t>disconnect/shutoff</w:t>
      </w:r>
      <w:r>
        <w:rPr>
          <w:spacing w:val="-3"/>
          <w:sz w:val="21"/>
        </w:rPr>
        <w:t xml:space="preserve"> </w:t>
      </w:r>
      <w:r>
        <w:rPr>
          <w:sz w:val="21"/>
        </w:rPr>
        <w:t>switches</w:t>
      </w:r>
      <w:r>
        <w:rPr>
          <w:spacing w:val="-2"/>
          <w:sz w:val="21"/>
        </w:rPr>
        <w:t xml:space="preserve"> </w:t>
      </w:r>
      <w:r>
        <w:rPr>
          <w:sz w:val="21"/>
        </w:rPr>
        <w:t>shall</w:t>
      </w:r>
      <w:r>
        <w:rPr>
          <w:spacing w:val="-3"/>
          <w:sz w:val="21"/>
        </w:rPr>
        <w:t xml:space="preserve"> </w:t>
      </w:r>
      <w:r>
        <w:rPr>
          <w:sz w:val="21"/>
        </w:rPr>
        <w:t>be</w:t>
      </w:r>
      <w:r>
        <w:rPr>
          <w:spacing w:val="-2"/>
          <w:sz w:val="21"/>
        </w:rPr>
        <w:t xml:space="preserve"> </w:t>
      </w:r>
      <w:r>
        <w:rPr>
          <w:sz w:val="21"/>
        </w:rPr>
        <w:t>installed</w:t>
      </w:r>
      <w:r>
        <w:rPr>
          <w:spacing w:val="-2"/>
          <w:sz w:val="21"/>
        </w:rPr>
        <w:t xml:space="preserve"> </w:t>
      </w:r>
      <w:r>
        <w:rPr>
          <w:sz w:val="21"/>
        </w:rPr>
        <w:t>not</w:t>
      </w:r>
      <w:r>
        <w:rPr>
          <w:spacing w:val="-3"/>
          <w:sz w:val="21"/>
        </w:rPr>
        <w:t xml:space="preserve"> </w:t>
      </w:r>
      <w:r>
        <w:rPr>
          <w:sz w:val="21"/>
        </w:rPr>
        <w:t>more</w:t>
      </w:r>
      <w:r>
        <w:rPr>
          <w:spacing w:val="-5"/>
          <w:sz w:val="21"/>
        </w:rPr>
        <w:t xml:space="preserve"> </w:t>
      </w:r>
      <w:r>
        <w:rPr>
          <w:sz w:val="21"/>
        </w:rPr>
        <w:t>than</w:t>
      </w:r>
      <w:r>
        <w:rPr>
          <w:spacing w:val="-2"/>
          <w:sz w:val="21"/>
        </w:rPr>
        <w:t xml:space="preserve"> </w:t>
      </w:r>
      <w:r>
        <w:rPr>
          <w:sz w:val="21"/>
        </w:rPr>
        <w:t>100</w:t>
      </w:r>
      <w:r>
        <w:rPr>
          <w:spacing w:val="-2"/>
          <w:sz w:val="21"/>
        </w:rPr>
        <w:t xml:space="preserve"> </w:t>
      </w:r>
      <w:r>
        <w:rPr>
          <w:sz w:val="21"/>
        </w:rPr>
        <w:t>feet</w:t>
      </w:r>
      <w:r>
        <w:rPr>
          <w:spacing w:val="-3"/>
          <w:sz w:val="21"/>
        </w:rPr>
        <w:t xml:space="preserve"> </w:t>
      </w:r>
      <w:r>
        <w:rPr>
          <w:sz w:val="21"/>
        </w:rPr>
        <w:t>and</w:t>
      </w:r>
      <w:r>
        <w:rPr>
          <w:spacing w:val="-2"/>
          <w:sz w:val="21"/>
        </w:rPr>
        <w:t xml:space="preserve"> </w:t>
      </w:r>
      <w:r>
        <w:rPr>
          <w:sz w:val="21"/>
        </w:rPr>
        <w:t>not</w:t>
      </w:r>
      <w:r>
        <w:rPr>
          <w:spacing w:val="-3"/>
          <w:sz w:val="21"/>
        </w:rPr>
        <w:t xml:space="preserve"> </w:t>
      </w:r>
      <w:r>
        <w:rPr>
          <w:sz w:val="21"/>
        </w:rPr>
        <w:t>less than 20 feet from the charging stations.</w:t>
      </w:r>
    </w:p>
    <w:p w14:paraId="478F0E5D" w14:textId="77777777" w:rsidR="00E208E1" w:rsidRDefault="00000000">
      <w:pPr>
        <w:pStyle w:val="ListParagraph"/>
        <w:numPr>
          <w:ilvl w:val="2"/>
          <w:numId w:val="3"/>
        </w:numPr>
        <w:tabs>
          <w:tab w:val="left" w:pos="942"/>
        </w:tabs>
        <w:spacing w:before="9"/>
        <w:ind w:right="276" w:firstLine="0"/>
        <w:rPr>
          <w:sz w:val="21"/>
        </w:rPr>
      </w:pPr>
      <w:r>
        <w:rPr>
          <w:b/>
          <w:sz w:val="21"/>
        </w:rPr>
        <w:t>Height.</w:t>
      </w:r>
      <w:r>
        <w:rPr>
          <w:b/>
          <w:spacing w:val="-5"/>
          <w:sz w:val="21"/>
        </w:rPr>
        <w:t xml:space="preserve"> </w:t>
      </w:r>
      <w:r>
        <w:rPr>
          <w:sz w:val="21"/>
        </w:rPr>
        <w:t>Emergency</w:t>
      </w:r>
      <w:r>
        <w:rPr>
          <w:spacing w:val="-5"/>
          <w:sz w:val="21"/>
        </w:rPr>
        <w:t xml:space="preserve"> </w:t>
      </w:r>
      <w:r>
        <w:rPr>
          <w:sz w:val="21"/>
        </w:rPr>
        <w:t>disconnect/shutoff</w:t>
      </w:r>
      <w:r>
        <w:rPr>
          <w:spacing w:val="-3"/>
          <w:sz w:val="21"/>
        </w:rPr>
        <w:t xml:space="preserve"> </w:t>
      </w:r>
      <w:r>
        <w:rPr>
          <w:sz w:val="21"/>
        </w:rPr>
        <w:t>switches</w:t>
      </w:r>
      <w:r>
        <w:rPr>
          <w:spacing w:val="-5"/>
          <w:sz w:val="21"/>
        </w:rPr>
        <w:t xml:space="preserve"> </w:t>
      </w:r>
      <w:r>
        <w:rPr>
          <w:sz w:val="21"/>
        </w:rPr>
        <w:t>shall</w:t>
      </w:r>
      <w:r>
        <w:rPr>
          <w:spacing w:val="-3"/>
          <w:sz w:val="21"/>
        </w:rPr>
        <w:t xml:space="preserve"> </w:t>
      </w:r>
      <w:r>
        <w:rPr>
          <w:sz w:val="21"/>
        </w:rPr>
        <w:t>be</w:t>
      </w:r>
      <w:r>
        <w:rPr>
          <w:spacing w:val="-2"/>
          <w:sz w:val="21"/>
        </w:rPr>
        <w:t xml:space="preserve"> </w:t>
      </w:r>
      <w:r>
        <w:rPr>
          <w:sz w:val="21"/>
        </w:rPr>
        <w:t>not</w:t>
      </w:r>
      <w:r>
        <w:rPr>
          <w:spacing w:val="-3"/>
          <w:sz w:val="21"/>
        </w:rPr>
        <w:t xml:space="preserve"> </w:t>
      </w:r>
      <w:r>
        <w:rPr>
          <w:sz w:val="21"/>
        </w:rPr>
        <w:t>less</w:t>
      </w:r>
      <w:r>
        <w:rPr>
          <w:spacing w:val="-2"/>
          <w:sz w:val="21"/>
        </w:rPr>
        <w:t xml:space="preserve"> </w:t>
      </w:r>
      <w:r>
        <w:rPr>
          <w:sz w:val="21"/>
        </w:rPr>
        <w:t>than</w:t>
      </w:r>
      <w:r>
        <w:rPr>
          <w:spacing w:val="-2"/>
          <w:sz w:val="21"/>
        </w:rPr>
        <w:t xml:space="preserve"> </w:t>
      </w:r>
      <w:r>
        <w:rPr>
          <w:sz w:val="21"/>
        </w:rPr>
        <w:t>42</w:t>
      </w:r>
      <w:r>
        <w:rPr>
          <w:spacing w:val="-2"/>
          <w:sz w:val="21"/>
        </w:rPr>
        <w:t xml:space="preserve"> </w:t>
      </w:r>
      <w:r>
        <w:rPr>
          <w:sz w:val="21"/>
        </w:rPr>
        <w:t>inches</w:t>
      </w:r>
      <w:r>
        <w:rPr>
          <w:spacing w:val="-3"/>
          <w:sz w:val="21"/>
        </w:rPr>
        <w:t xml:space="preserve"> </w:t>
      </w:r>
      <w:r>
        <w:rPr>
          <w:sz w:val="21"/>
        </w:rPr>
        <w:t>(1067</w:t>
      </w:r>
      <w:r>
        <w:rPr>
          <w:spacing w:val="-2"/>
          <w:sz w:val="21"/>
        </w:rPr>
        <w:t xml:space="preserve"> </w:t>
      </w:r>
      <w:r>
        <w:rPr>
          <w:sz w:val="21"/>
        </w:rPr>
        <w:t>mm)</w:t>
      </w:r>
      <w:r>
        <w:rPr>
          <w:spacing w:val="-2"/>
          <w:sz w:val="21"/>
        </w:rPr>
        <w:t xml:space="preserve"> </w:t>
      </w:r>
      <w:r>
        <w:rPr>
          <w:sz w:val="21"/>
        </w:rPr>
        <w:t>and</w:t>
      </w:r>
      <w:r>
        <w:rPr>
          <w:spacing w:val="-2"/>
          <w:sz w:val="21"/>
        </w:rPr>
        <w:t xml:space="preserve"> </w:t>
      </w:r>
      <w:r>
        <w:rPr>
          <w:sz w:val="21"/>
        </w:rPr>
        <w:t>not</w:t>
      </w:r>
      <w:r>
        <w:rPr>
          <w:spacing w:val="-3"/>
          <w:sz w:val="21"/>
        </w:rPr>
        <w:t xml:space="preserve"> </w:t>
      </w:r>
      <w:r>
        <w:rPr>
          <w:sz w:val="21"/>
        </w:rPr>
        <w:t>more than 48 inches (1372 mm) measured vertically above the walking surface.</w:t>
      </w:r>
    </w:p>
    <w:p w14:paraId="478F0E5E" w14:textId="77777777" w:rsidR="00E208E1" w:rsidRDefault="00000000">
      <w:pPr>
        <w:pStyle w:val="ListParagraph"/>
        <w:numPr>
          <w:ilvl w:val="2"/>
          <w:numId w:val="3"/>
        </w:numPr>
        <w:tabs>
          <w:tab w:val="left" w:pos="942"/>
        </w:tabs>
        <w:spacing w:before="12"/>
        <w:ind w:right="871" w:firstLine="0"/>
        <w:rPr>
          <w:sz w:val="21"/>
        </w:rPr>
      </w:pPr>
      <w:r>
        <w:rPr>
          <w:b/>
          <w:sz w:val="21"/>
        </w:rPr>
        <w:t>Labeling.</w:t>
      </w:r>
      <w:r>
        <w:rPr>
          <w:b/>
          <w:spacing w:val="-4"/>
          <w:sz w:val="21"/>
        </w:rPr>
        <w:t xml:space="preserve"> </w:t>
      </w:r>
      <w:r>
        <w:rPr>
          <w:sz w:val="21"/>
        </w:rPr>
        <w:t>Emergency</w:t>
      </w:r>
      <w:r>
        <w:rPr>
          <w:spacing w:val="-3"/>
          <w:sz w:val="21"/>
        </w:rPr>
        <w:t xml:space="preserve"> </w:t>
      </w:r>
      <w:r>
        <w:rPr>
          <w:sz w:val="21"/>
        </w:rPr>
        <w:t>disconnect</w:t>
      </w:r>
      <w:r>
        <w:rPr>
          <w:spacing w:val="-4"/>
          <w:sz w:val="21"/>
        </w:rPr>
        <w:t xml:space="preserve"> </w:t>
      </w:r>
      <w:r>
        <w:rPr>
          <w:sz w:val="21"/>
        </w:rPr>
        <w:t>switches</w:t>
      </w:r>
      <w:r>
        <w:rPr>
          <w:spacing w:val="-3"/>
          <w:sz w:val="21"/>
        </w:rPr>
        <w:t xml:space="preserve"> </w:t>
      </w:r>
      <w:r>
        <w:rPr>
          <w:sz w:val="21"/>
        </w:rPr>
        <w:t>shall</w:t>
      </w:r>
      <w:r>
        <w:rPr>
          <w:spacing w:val="-3"/>
          <w:sz w:val="21"/>
        </w:rPr>
        <w:t xml:space="preserve"> </w:t>
      </w:r>
      <w:r>
        <w:rPr>
          <w:sz w:val="21"/>
        </w:rPr>
        <w:t>be</w:t>
      </w:r>
      <w:r>
        <w:rPr>
          <w:spacing w:val="-3"/>
          <w:sz w:val="21"/>
        </w:rPr>
        <w:t xml:space="preserve"> </w:t>
      </w:r>
      <w:r>
        <w:rPr>
          <w:sz w:val="21"/>
        </w:rPr>
        <w:t>clearly</w:t>
      </w:r>
      <w:r>
        <w:rPr>
          <w:spacing w:val="-3"/>
          <w:sz w:val="21"/>
        </w:rPr>
        <w:t xml:space="preserve"> </w:t>
      </w:r>
      <w:r>
        <w:rPr>
          <w:sz w:val="21"/>
        </w:rPr>
        <w:t>visible</w:t>
      </w:r>
      <w:r>
        <w:rPr>
          <w:spacing w:val="-3"/>
          <w:sz w:val="21"/>
        </w:rPr>
        <w:t xml:space="preserve"> </w:t>
      </w:r>
      <w:r>
        <w:rPr>
          <w:sz w:val="21"/>
        </w:rPr>
        <w:t>and</w:t>
      </w:r>
      <w:r>
        <w:rPr>
          <w:spacing w:val="-3"/>
          <w:sz w:val="21"/>
        </w:rPr>
        <w:t xml:space="preserve"> </w:t>
      </w:r>
      <w:r>
        <w:rPr>
          <w:sz w:val="21"/>
        </w:rPr>
        <w:t>labeled</w:t>
      </w:r>
      <w:r>
        <w:rPr>
          <w:spacing w:val="-3"/>
          <w:sz w:val="21"/>
        </w:rPr>
        <w:t xml:space="preserve"> </w:t>
      </w:r>
      <w:r>
        <w:rPr>
          <w:sz w:val="21"/>
        </w:rPr>
        <w:t>to</w:t>
      </w:r>
      <w:r>
        <w:rPr>
          <w:spacing w:val="-3"/>
          <w:sz w:val="21"/>
        </w:rPr>
        <w:t xml:space="preserve"> </w:t>
      </w:r>
      <w:r>
        <w:rPr>
          <w:sz w:val="21"/>
        </w:rPr>
        <w:t>correspond</w:t>
      </w:r>
      <w:r>
        <w:rPr>
          <w:spacing w:val="-3"/>
          <w:sz w:val="21"/>
        </w:rPr>
        <w:t xml:space="preserve"> </w:t>
      </w:r>
      <w:r>
        <w:rPr>
          <w:sz w:val="21"/>
        </w:rPr>
        <w:t>to</w:t>
      </w:r>
      <w:r>
        <w:rPr>
          <w:spacing w:val="-2"/>
          <w:sz w:val="21"/>
        </w:rPr>
        <w:t xml:space="preserve"> </w:t>
      </w:r>
      <w:r>
        <w:rPr>
          <w:sz w:val="21"/>
        </w:rPr>
        <w:t>the associated charging station. The emergency disconnect/shutoff shall be labeled “EMERGENCY</w:t>
      </w:r>
    </w:p>
    <w:p w14:paraId="478F0E5F" w14:textId="77777777" w:rsidR="00E208E1" w:rsidRDefault="00000000">
      <w:pPr>
        <w:spacing w:before="9"/>
        <w:ind w:left="259"/>
        <w:rPr>
          <w:sz w:val="21"/>
        </w:rPr>
      </w:pPr>
      <w:r>
        <w:rPr>
          <w:sz w:val="21"/>
        </w:rPr>
        <w:t>EV</w:t>
      </w:r>
      <w:r>
        <w:rPr>
          <w:spacing w:val="-5"/>
          <w:sz w:val="21"/>
        </w:rPr>
        <w:t xml:space="preserve"> </w:t>
      </w:r>
      <w:r>
        <w:rPr>
          <w:sz w:val="21"/>
        </w:rPr>
        <w:t>DISCONNECT”</w:t>
      </w:r>
      <w:r>
        <w:rPr>
          <w:spacing w:val="-6"/>
          <w:sz w:val="21"/>
        </w:rPr>
        <w:t xml:space="preserve"> </w:t>
      </w:r>
      <w:r>
        <w:rPr>
          <w:sz w:val="21"/>
        </w:rPr>
        <w:t>in</w:t>
      </w:r>
      <w:r>
        <w:rPr>
          <w:spacing w:val="-3"/>
          <w:sz w:val="21"/>
        </w:rPr>
        <w:t xml:space="preserve"> </w:t>
      </w:r>
      <w:r>
        <w:rPr>
          <w:sz w:val="21"/>
        </w:rPr>
        <w:t>letters</w:t>
      </w:r>
      <w:r>
        <w:rPr>
          <w:spacing w:val="-4"/>
          <w:sz w:val="21"/>
        </w:rPr>
        <w:t xml:space="preserve"> </w:t>
      </w:r>
      <w:r>
        <w:rPr>
          <w:sz w:val="21"/>
        </w:rPr>
        <w:t>not</w:t>
      </w:r>
      <w:r>
        <w:rPr>
          <w:spacing w:val="-6"/>
          <w:sz w:val="21"/>
        </w:rPr>
        <w:t xml:space="preserve"> </w:t>
      </w:r>
      <w:r>
        <w:rPr>
          <w:sz w:val="21"/>
        </w:rPr>
        <w:t>less</w:t>
      </w:r>
      <w:r>
        <w:rPr>
          <w:spacing w:val="-3"/>
          <w:sz w:val="21"/>
        </w:rPr>
        <w:t xml:space="preserve"> </w:t>
      </w:r>
      <w:r>
        <w:rPr>
          <w:sz w:val="21"/>
        </w:rPr>
        <w:t>than</w:t>
      </w:r>
      <w:r>
        <w:rPr>
          <w:spacing w:val="-4"/>
          <w:sz w:val="21"/>
        </w:rPr>
        <w:t xml:space="preserve"> </w:t>
      </w:r>
      <w:r>
        <w:rPr>
          <w:sz w:val="21"/>
        </w:rPr>
        <w:t>4</w:t>
      </w:r>
      <w:r>
        <w:rPr>
          <w:spacing w:val="-4"/>
          <w:sz w:val="21"/>
        </w:rPr>
        <w:t xml:space="preserve"> </w:t>
      </w:r>
      <w:r>
        <w:rPr>
          <w:sz w:val="21"/>
        </w:rPr>
        <w:t>inches</w:t>
      </w:r>
      <w:r>
        <w:rPr>
          <w:spacing w:val="-4"/>
          <w:sz w:val="21"/>
        </w:rPr>
        <w:t xml:space="preserve"> high.</w:t>
      </w:r>
    </w:p>
    <w:p w14:paraId="478F0E60" w14:textId="77777777" w:rsidR="00E208E1" w:rsidRDefault="00000000">
      <w:pPr>
        <w:pStyle w:val="ListParagraph"/>
        <w:numPr>
          <w:ilvl w:val="2"/>
          <w:numId w:val="3"/>
        </w:numPr>
        <w:tabs>
          <w:tab w:val="left" w:pos="942"/>
        </w:tabs>
        <w:spacing w:before="10"/>
        <w:ind w:right="570" w:firstLine="0"/>
        <w:rPr>
          <w:sz w:val="21"/>
        </w:rPr>
      </w:pPr>
      <w:r>
        <w:rPr>
          <w:b/>
          <w:sz w:val="21"/>
        </w:rPr>
        <w:t>Manual</w:t>
      </w:r>
      <w:r>
        <w:rPr>
          <w:b/>
          <w:spacing w:val="-4"/>
          <w:sz w:val="21"/>
        </w:rPr>
        <w:t xml:space="preserve"> </w:t>
      </w:r>
      <w:r>
        <w:rPr>
          <w:b/>
          <w:sz w:val="21"/>
        </w:rPr>
        <w:t>reset.</w:t>
      </w:r>
      <w:r>
        <w:rPr>
          <w:b/>
          <w:spacing w:val="-6"/>
          <w:sz w:val="21"/>
        </w:rPr>
        <w:t xml:space="preserve"> </w:t>
      </w:r>
      <w:r>
        <w:rPr>
          <w:sz w:val="21"/>
        </w:rPr>
        <w:t>Emergency</w:t>
      </w:r>
      <w:r>
        <w:rPr>
          <w:spacing w:val="-3"/>
          <w:sz w:val="21"/>
        </w:rPr>
        <w:t xml:space="preserve"> </w:t>
      </w:r>
      <w:r>
        <w:rPr>
          <w:sz w:val="21"/>
        </w:rPr>
        <w:t>disconnect/shutoff</w:t>
      </w:r>
      <w:r>
        <w:rPr>
          <w:spacing w:val="-4"/>
          <w:sz w:val="21"/>
        </w:rPr>
        <w:t xml:space="preserve"> </w:t>
      </w:r>
      <w:r>
        <w:rPr>
          <w:sz w:val="21"/>
        </w:rPr>
        <w:t>switches</w:t>
      </w:r>
      <w:r>
        <w:rPr>
          <w:spacing w:val="-4"/>
          <w:sz w:val="21"/>
        </w:rPr>
        <w:t xml:space="preserve"> </w:t>
      </w:r>
      <w:r>
        <w:rPr>
          <w:sz w:val="21"/>
        </w:rPr>
        <w:t>shall</w:t>
      </w:r>
      <w:r>
        <w:rPr>
          <w:spacing w:val="-4"/>
          <w:sz w:val="21"/>
        </w:rPr>
        <w:t xml:space="preserve"> </w:t>
      </w:r>
      <w:r>
        <w:rPr>
          <w:sz w:val="21"/>
        </w:rPr>
        <w:t>require</w:t>
      </w:r>
      <w:r>
        <w:rPr>
          <w:spacing w:val="-3"/>
          <w:sz w:val="21"/>
        </w:rPr>
        <w:t xml:space="preserve"> </w:t>
      </w:r>
      <w:r>
        <w:rPr>
          <w:sz w:val="21"/>
        </w:rPr>
        <w:t>manual</w:t>
      </w:r>
      <w:r>
        <w:rPr>
          <w:spacing w:val="-5"/>
          <w:sz w:val="21"/>
        </w:rPr>
        <w:t xml:space="preserve"> </w:t>
      </w:r>
      <w:r>
        <w:rPr>
          <w:sz w:val="21"/>
        </w:rPr>
        <w:t>intervention</w:t>
      </w:r>
      <w:r>
        <w:rPr>
          <w:spacing w:val="-3"/>
          <w:sz w:val="21"/>
        </w:rPr>
        <w:t xml:space="preserve"> </w:t>
      </w:r>
      <w:r>
        <w:rPr>
          <w:sz w:val="21"/>
        </w:rPr>
        <w:t>to</w:t>
      </w:r>
      <w:r>
        <w:rPr>
          <w:spacing w:val="-2"/>
          <w:sz w:val="21"/>
        </w:rPr>
        <w:t xml:space="preserve"> </w:t>
      </w:r>
      <w:r>
        <w:rPr>
          <w:sz w:val="21"/>
        </w:rPr>
        <w:t>reset</w:t>
      </w:r>
      <w:r>
        <w:rPr>
          <w:spacing w:val="-4"/>
          <w:sz w:val="21"/>
        </w:rPr>
        <w:t xml:space="preserve"> </w:t>
      </w:r>
      <w:r>
        <w:rPr>
          <w:sz w:val="21"/>
        </w:rPr>
        <w:t xml:space="preserve">after </w:t>
      </w:r>
      <w:r>
        <w:rPr>
          <w:spacing w:val="-2"/>
          <w:sz w:val="21"/>
        </w:rPr>
        <w:t>activation.</w:t>
      </w:r>
    </w:p>
    <w:p w14:paraId="478F0E61" w14:textId="77777777" w:rsidR="00E208E1" w:rsidRDefault="00000000">
      <w:pPr>
        <w:pStyle w:val="ListParagraph"/>
        <w:numPr>
          <w:ilvl w:val="1"/>
          <w:numId w:val="3"/>
        </w:numPr>
        <w:tabs>
          <w:tab w:val="left" w:pos="783"/>
        </w:tabs>
        <w:spacing w:before="9"/>
        <w:ind w:right="604" w:firstLine="0"/>
        <w:rPr>
          <w:sz w:val="21"/>
        </w:rPr>
      </w:pPr>
      <w:r>
        <w:rPr>
          <w:b/>
          <w:sz w:val="21"/>
        </w:rPr>
        <w:t>Fire</w:t>
      </w:r>
      <w:r>
        <w:rPr>
          <w:b/>
          <w:spacing w:val="-2"/>
          <w:sz w:val="21"/>
        </w:rPr>
        <w:t xml:space="preserve"> </w:t>
      </w:r>
      <w:r>
        <w:rPr>
          <w:b/>
          <w:sz w:val="21"/>
        </w:rPr>
        <w:t>extinguishers.</w:t>
      </w:r>
      <w:r>
        <w:rPr>
          <w:b/>
          <w:spacing w:val="-5"/>
          <w:sz w:val="21"/>
        </w:rPr>
        <w:t xml:space="preserve"> </w:t>
      </w:r>
      <w:r>
        <w:rPr>
          <w:sz w:val="21"/>
        </w:rPr>
        <w:t>Approved</w:t>
      </w:r>
      <w:r>
        <w:rPr>
          <w:spacing w:val="-5"/>
          <w:sz w:val="21"/>
        </w:rPr>
        <w:t xml:space="preserve"> </w:t>
      </w:r>
      <w:r>
        <w:rPr>
          <w:sz w:val="21"/>
        </w:rPr>
        <w:t>portable</w:t>
      </w:r>
      <w:r>
        <w:rPr>
          <w:spacing w:val="-2"/>
          <w:sz w:val="21"/>
        </w:rPr>
        <w:t xml:space="preserve"> </w:t>
      </w:r>
      <w:r>
        <w:rPr>
          <w:sz w:val="21"/>
        </w:rPr>
        <w:t>fire</w:t>
      </w:r>
      <w:r>
        <w:rPr>
          <w:spacing w:val="-2"/>
          <w:sz w:val="21"/>
        </w:rPr>
        <w:t xml:space="preserve"> </w:t>
      </w:r>
      <w:r>
        <w:rPr>
          <w:sz w:val="21"/>
        </w:rPr>
        <w:t>extinguishers</w:t>
      </w:r>
      <w:r>
        <w:rPr>
          <w:spacing w:val="-2"/>
          <w:sz w:val="21"/>
        </w:rPr>
        <w:t xml:space="preserve"> </w:t>
      </w:r>
      <w:r>
        <w:rPr>
          <w:sz w:val="21"/>
        </w:rPr>
        <w:t>complying</w:t>
      </w:r>
      <w:r>
        <w:rPr>
          <w:spacing w:val="-5"/>
          <w:sz w:val="21"/>
        </w:rPr>
        <w:t xml:space="preserve"> </w:t>
      </w:r>
      <w:r>
        <w:rPr>
          <w:sz w:val="21"/>
        </w:rPr>
        <w:t>with</w:t>
      </w:r>
      <w:r>
        <w:rPr>
          <w:spacing w:val="-2"/>
          <w:sz w:val="21"/>
        </w:rPr>
        <w:t xml:space="preserve"> </w:t>
      </w:r>
      <w:r>
        <w:rPr>
          <w:sz w:val="21"/>
        </w:rPr>
        <w:t>Section</w:t>
      </w:r>
      <w:r>
        <w:rPr>
          <w:spacing w:val="-2"/>
          <w:sz w:val="21"/>
        </w:rPr>
        <w:t xml:space="preserve"> </w:t>
      </w:r>
      <w:r>
        <w:rPr>
          <w:sz w:val="21"/>
        </w:rPr>
        <w:t>906</w:t>
      </w:r>
      <w:r>
        <w:rPr>
          <w:spacing w:val="-5"/>
          <w:sz w:val="21"/>
        </w:rPr>
        <w:t xml:space="preserve"> </w:t>
      </w:r>
      <w:r>
        <w:rPr>
          <w:sz w:val="21"/>
        </w:rPr>
        <w:t>with</w:t>
      </w:r>
      <w:r>
        <w:rPr>
          <w:spacing w:val="-2"/>
          <w:sz w:val="21"/>
        </w:rPr>
        <w:t xml:space="preserve"> </w:t>
      </w:r>
      <w:r>
        <w:rPr>
          <w:sz w:val="21"/>
        </w:rPr>
        <w:t>a</w:t>
      </w:r>
      <w:r>
        <w:rPr>
          <w:spacing w:val="-1"/>
          <w:sz w:val="21"/>
        </w:rPr>
        <w:t xml:space="preserve"> </w:t>
      </w:r>
      <w:r>
        <w:rPr>
          <w:sz w:val="21"/>
        </w:rPr>
        <w:t>minimum rating of 2-A:20-B:C shall be provided and located such that an extinguisher is not more than 75 feet from electric vehicle charging stations.</w:t>
      </w:r>
    </w:p>
    <w:p w14:paraId="478F0E62" w14:textId="77777777" w:rsidR="00E208E1" w:rsidRDefault="00E208E1">
      <w:pPr>
        <w:pStyle w:val="BodyText"/>
        <w:spacing w:before="21"/>
        <w:rPr>
          <w:sz w:val="21"/>
        </w:rPr>
      </w:pPr>
    </w:p>
    <w:p w14:paraId="478F0E63" w14:textId="77777777" w:rsidR="00E208E1" w:rsidRDefault="00000000">
      <w:pPr>
        <w:ind w:left="259"/>
        <w:rPr>
          <w:sz w:val="21"/>
        </w:rPr>
      </w:pPr>
      <w:r>
        <w:rPr>
          <w:sz w:val="21"/>
        </w:rPr>
        <w:t>Section</w:t>
      </w:r>
      <w:r>
        <w:rPr>
          <w:spacing w:val="-3"/>
          <w:sz w:val="21"/>
        </w:rPr>
        <w:t xml:space="preserve"> </w:t>
      </w:r>
      <w:r>
        <w:rPr>
          <w:sz w:val="21"/>
        </w:rPr>
        <w:t>907.2</w:t>
      </w:r>
      <w:r>
        <w:rPr>
          <w:spacing w:val="-3"/>
          <w:sz w:val="21"/>
        </w:rPr>
        <w:t xml:space="preserve"> </w:t>
      </w:r>
      <w:r>
        <w:rPr>
          <w:sz w:val="21"/>
        </w:rPr>
        <w:t>is</w:t>
      </w:r>
      <w:r>
        <w:rPr>
          <w:spacing w:val="-3"/>
          <w:sz w:val="21"/>
        </w:rPr>
        <w:t xml:space="preserve"> </w:t>
      </w:r>
      <w:r>
        <w:rPr>
          <w:sz w:val="21"/>
        </w:rPr>
        <w:t>amended</w:t>
      </w:r>
      <w:r>
        <w:rPr>
          <w:spacing w:val="-2"/>
          <w:sz w:val="21"/>
        </w:rPr>
        <w:t xml:space="preserve"> </w:t>
      </w:r>
      <w:r>
        <w:rPr>
          <w:sz w:val="21"/>
        </w:rPr>
        <w:t>by</w:t>
      </w:r>
      <w:r>
        <w:rPr>
          <w:spacing w:val="-6"/>
          <w:sz w:val="21"/>
        </w:rPr>
        <w:t xml:space="preserve"> </w:t>
      </w:r>
      <w:r>
        <w:rPr>
          <w:sz w:val="21"/>
        </w:rPr>
        <w:t>adding</w:t>
      </w:r>
      <w:r>
        <w:rPr>
          <w:spacing w:val="-3"/>
          <w:sz w:val="21"/>
        </w:rPr>
        <w:t xml:space="preserve"> </w:t>
      </w:r>
      <w:r>
        <w:rPr>
          <w:sz w:val="21"/>
        </w:rPr>
        <w:t>the</w:t>
      </w:r>
      <w:r>
        <w:rPr>
          <w:spacing w:val="-2"/>
          <w:sz w:val="21"/>
        </w:rPr>
        <w:t xml:space="preserve"> following:</w:t>
      </w:r>
    </w:p>
    <w:p w14:paraId="478F0E64" w14:textId="77777777" w:rsidR="00E208E1" w:rsidRDefault="00000000">
      <w:pPr>
        <w:spacing w:before="10"/>
        <w:ind w:left="259" w:right="269" w:firstLine="719"/>
        <w:rPr>
          <w:sz w:val="21"/>
        </w:rPr>
      </w:pPr>
      <w:r>
        <w:rPr>
          <w:sz w:val="21"/>
        </w:rPr>
        <w:t>Buildings</w:t>
      </w:r>
      <w:r>
        <w:rPr>
          <w:spacing w:val="-2"/>
          <w:sz w:val="21"/>
        </w:rPr>
        <w:t xml:space="preserve"> </w:t>
      </w:r>
      <w:r>
        <w:rPr>
          <w:sz w:val="21"/>
        </w:rPr>
        <w:t>and</w:t>
      </w:r>
      <w:r>
        <w:rPr>
          <w:spacing w:val="-5"/>
          <w:sz w:val="21"/>
        </w:rPr>
        <w:t xml:space="preserve"> </w:t>
      </w:r>
      <w:r>
        <w:rPr>
          <w:sz w:val="21"/>
        </w:rPr>
        <w:t>structures</w:t>
      </w:r>
      <w:r>
        <w:rPr>
          <w:spacing w:val="-3"/>
          <w:sz w:val="21"/>
        </w:rPr>
        <w:t xml:space="preserve"> </w:t>
      </w:r>
      <w:r>
        <w:rPr>
          <w:sz w:val="21"/>
        </w:rPr>
        <w:t>requiring</w:t>
      </w:r>
      <w:r>
        <w:rPr>
          <w:spacing w:val="-2"/>
          <w:sz w:val="21"/>
        </w:rPr>
        <w:t xml:space="preserve"> </w:t>
      </w:r>
      <w:r>
        <w:rPr>
          <w:sz w:val="21"/>
        </w:rPr>
        <w:t>automatic</w:t>
      </w:r>
      <w:r>
        <w:rPr>
          <w:spacing w:val="-2"/>
          <w:sz w:val="21"/>
        </w:rPr>
        <w:t xml:space="preserve"> </w:t>
      </w:r>
      <w:r>
        <w:rPr>
          <w:sz w:val="21"/>
        </w:rPr>
        <w:t>sprinkler</w:t>
      </w:r>
      <w:r>
        <w:rPr>
          <w:spacing w:val="-3"/>
          <w:sz w:val="21"/>
        </w:rPr>
        <w:t xml:space="preserve"> </w:t>
      </w:r>
      <w:r>
        <w:rPr>
          <w:sz w:val="21"/>
        </w:rPr>
        <w:t>systems</w:t>
      </w:r>
      <w:r>
        <w:rPr>
          <w:spacing w:val="-2"/>
          <w:sz w:val="21"/>
        </w:rPr>
        <w:t xml:space="preserve"> </w:t>
      </w:r>
      <w:r>
        <w:rPr>
          <w:sz w:val="21"/>
        </w:rPr>
        <w:t>or</w:t>
      </w:r>
      <w:r>
        <w:rPr>
          <w:spacing w:val="-3"/>
          <w:sz w:val="21"/>
        </w:rPr>
        <w:t xml:space="preserve"> </w:t>
      </w:r>
      <w:r>
        <w:rPr>
          <w:sz w:val="21"/>
        </w:rPr>
        <w:t>containing</w:t>
      </w:r>
      <w:r>
        <w:rPr>
          <w:spacing w:val="-2"/>
          <w:sz w:val="21"/>
        </w:rPr>
        <w:t xml:space="preserve"> </w:t>
      </w:r>
      <w:r>
        <w:rPr>
          <w:sz w:val="21"/>
        </w:rPr>
        <w:t>a</w:t>
      </w:r>
      <w:r>
        <w:rPr>
          <w:spacing w:val="-2"/>
          <w:sz w:val="21"/>
        </w:rPr>
        <w:t xml:space="preserve"> </w:t>
      </w:r>
      <w:r>
        <w:rPr>
          <w:sz w:val="21"/>
        </w:rPr>
        <w:t>fire</w:t>
      </w:r>
      <w:r>
        <w:rPr>
          <w:spacing w:val="-2"/>
          <w:sz w:val="21"/>
        </w:rPr>
        <w:t xml:space="preserve"> </w:t>
      </w:r>
      <w:r>
        <w:rPr>
          <w:sz w:val="21"/>
        </w:rPr>
        <w:t>area</w:t>
      </w:r>
      <w:r>
        <w:rPr>
          <w:spacing w:val="-2"/>
          <w:sz w:val="21"/>
        </w:rPr>
        <w:t xml:space="preserve"> </w:t>
      </w:r>
      <w:r>
        <w:rPr>
          <w:sz w:val="21"/>
        </w:rPr>
        <w:t>requiring</w:t>
      </w:r>
      <w:r>
        <w:rPr>
          <w:spacing w:val="-2"/>
          <w:sz w:val="21"/>
        </w:rPr>
        <w:t xml:space="preserve"> </w:t>
      </w:r>
      <w:r>
        <w:rPr>
          <w:sz w:val="21"/>
        </w:rPr>
        <w:t>a</w:t>
      </w:r>
      <w:r>
        <w:rPr>
          <w:spacing w:val="-2"/>
          <w:sz w:val="21"/>
        </w:rPr>
        <w:t xml:space="preserve"> </w:t>
      </w:r>
      <w:r>
        <w:rPr>
          <w:sz w:val="21"/>
        </w:rPr>
        <w:t>fire alarm system</w:t>
      </w:r>
      <w:r>
        <w:rPr>
          <w:spacing w:val="-1"/>
          <w:sz w:val="21"/>
        </w:rPr>
        <w:t xml:space="preserve"> </w:t>
      </w:r>
      <w:r>
        <w:rPr>
          <w:sz w:val="21"/>
        </w:rPr>
        <w:t>in accordance</w:t>
      </w:r>
      <w:r>
        <w:rPr>
          <w:spacing w:val="-2"/>
          <w:sz w:val="21"/>
        </w:rPr>
        <w:t xml:space="preserve"> </w:t>
      </w:r>
      <w:r>
        <w:rPr>
          <w:sz w:val="21"/>
        </w:rPr>
        <w:t>with this code shall also be required to have a fire alarm system with full occupant notification</w:t>
      </w:r>
      <w:r>
        <w:rPr>
          <w:spacing w:val="-1"/>
          <w:sz w:val="21"/>
        </w:rPr>
        <w:t xml:space="preserve"> </w:t>
      </w:r>
      <w:r>
        <w:rPr>
          <w:sz w:val="21"/>
        </w:rPr>
        <w:t>in</w:t>
      </w:r>
      <w:r>
        <w:rPr>
          <w:spacing w:val="-1"/>
          <w:sz w:val="21"/>
        </w:rPr>
        <w:t xml:space="preserve"> </w:t>
      </w:r>
      <w:r>
        <w:rPr>
          <w:sz w:val="21"/>
        </w:rPr>
        <w:t>compliance</w:t>
      </w:r>
      <w:r>
        <w:rPr>
          <w:spacing w:val="-2"/>
          <w:sz w:val="21"/>
        </w:rPr>
        <w:t xml:space="preserve"> </w:t>
      </w:r>
      <w:r>
        <w:rPr>
          <w:sz w:val="21"/>
        </w:rPr>
        <w:t>with</w:t>
      </w:r>
      <w:r>
        <w:rPr>
          <w:spacing w:val="-1"/>
          <w:sz w:val="21"/>
        </w:rPr>
        <w:t xml:space="preserve"> </w:t>
      </w:r>
      <w:r>
        <w:rPr>
          <w:sz w:val="21"/>
        </w:rPr>
        <w:t>this</w:t>
      </w:r>
      <w:r>
        <w:rPr>
          <w:spacing w:val="-1"/>
          <w:sz w:val="21"/>
        </w:rPr>
        <w:t xml:space="preserve"> </w:t>
      </w:r>
      <w:r>
        <w:rPr>
          <w:sz w:val="21"/>
        </w:rPr>
        <w:t>code</w:t>
      </w:r>
      <w:r>
        <w:rPr>
          <w:spacing w:val="-1"/>
          <w:sz w:val="21"/>
        </w:rPr>
        <w:t xml:space="preserve"> </w:t>
      </w:r>
      <w:r>
        <w:rPr>
          <w:sz w:val="21"/>
        </w:rPr>
        <w:t>and</w:t>
      </w:r>
      <w:r>
        <w:rPr>
          <w:spacing w:val="-4"/>
          <w:sz w:val="21"/>
        </w:rPr>
        <w:t xml:space="preserve"> </w:t>
      </w:r>
      <w:r>
        <w:rPr>
          <w:sz w:val="21"/>
        </w:rPr>
        <w:t>NFPA</w:t>
      </w:r>
      <w:r>
        <w:rPr>
          <w:spacing w:val="-2"/>
          <w:sz w:val="21"/>
        </w:rPr>
        <w:t xml:space="preserve"> </w:t>
      </w:r>
      <w:r>
        <w:rPr>
          <w:sz w:val="21"/>
        </w:rPr>
        <w:t>72</w:t>
      </w:r>
      <w:r>
        <w:rPr>
          <w:spacing w:val="-1"/>
          <w:sz w:val="21"/>
        </w:rPr>
        <w:t xml:space="preserve"> </w:t>
      </w:r>
      <w:r>
        <w:rPr>
          <w:sz w:val="21"/>
        </w:rPr>
        <w:t>installed</w:t>
      </w:r>
      <w:r>
        <w:rPr>
          <w:spacing w:val="-1"/>
          <w:sz w:val="21"/>
        </w:rPr>
        <w:t xml:space="preserve"> </w:t>
      </w:r>
      <w:r>
        <w:rPr>
          <w:sz w:val="21"/>
        </w:rPr>
        <w:t>throughout</w:t>
      </w:r>
      <w:r>
        <w:rPr>
          <w:spacing w:val="-2"/>
          <w:sz w:val="21"/>
        </w:rPr>
        <w:t xml:space="preserve"> </w:t>
      </w:r>
      <w:r>
        <w:rPr>
          <w:sz w:val="21"/>
        </w:rPr>
        <w:t>the</w:t>
      </w:r>
      <w:r>
        <w:rPr>
          <w:spacing w:val="-1"/>
          <w:sz w:val="21"/>
        </w:rPr>
        <w:t xml:space="preserve"> </w:t>
      </w:r>
      <w:r>
        <w:rPr>
          <w:sz w:val="21"/>
        </w:rPr>
        <w:t>building</w:t>
      </w:r>
      <w:r>
        <w:rPr>
          <w:spacing w:val="-1"/>
          <w:sz w:val="21"/>
        </w:rPr>
        <w:t xml:space="preserve"> </w:t>
      </w:r>
      <w:r>
        <w:rPr>
          <w:sz w:val="21"/>
        </w:rPr>
        <w:t>or</w:t>
      </w:r>
      <w:r>
        <w:rPr>
          <w:spacing w:val="-2"/>
          <w:sz w:val="21"/>
        </w:rPr>
        <w:t xml:space="preserve"> </w:t>
      </w:r>
      <w:r>
        <w:rPr>
          <w:sz w:val="21"/>
        </w:rPr>
        <w:t>structure.</w:t>
      </w:r>
      <w:r>
        <w:rPr>
          <w:spacing w:val="80"/>
          <w:sz w:val="21"/>
        </w:rPr>
        <w:t xml:space="preserve"> </w:t>
      </w:r>
      <w:r>
        <w:rPr>
          <w:sz w:val="21"/>
        </w:rPr>
        <w:t>The</w:t>
      </w:r>
      <w:r>
        <w:rPr>
          <w:spacing w:val="-1"/>
          <w:sz w:val="21"/>
        </w:rPr>
        <w:t xml:space="preserve"> </w:t>
      </w:r>
      <w:r>
        <w:rPr>
          <w:i/>
          <w:sz w:val="21"/>
        </w:rPr>
        <w:t xml:space="preserve">fire code official </w:t>
      </w:r>
      <w:r>
        <w:rPr>
          <w:sz w:val="21"/>
        </w:rPr>
        <w:t xml:space="preserve">is authorized to require a fire alarm system with occupant notification for new buildings and structures lacking water supply for fire-fighting purposes, or any other buildings and structures which the </w:t>
      </w:r>
      <w:r>
        <w:rPr>
          <w:i/>
          <w:sz w:val="21"/>
        </w:rPr>
        <w:t xml:space="preserve">fire code official </w:t>
      </w:r>
      <w:r>
        <w:rPr>
          <w:sz w:val="21"/>
        </w:rPr>
        <w:t>deems may constitute a distinct hazard to life or property.</w:t>
      </w:r>
    </w:p>
    <w:p w14:paraId="478F0E65" w14:textId="77777777" w:rsidR="00E208E1" w:rsidRDefault="00E208E1">
      <w:pPr>
        <w:pStyle w:val="BodyText"/>
        <w:spacing w:before="19"/>
        <w:rPr>
          <w:sz w:val="21"/>
        </w:rPr>
      </w:pPr>
    </w:p>
    <w:p w14:paraId="478F0E66" w14:textId="77777777" w:rsidR="00E208E1" w:rsidRDefault="00000000">
      <w:pPr>
        <w:ind w:left="259"/>
        <w:rPr>
          <w:sz w:val="21"/>
        </w:rPr>
      </w:pPr>
      <w:r>
        <w:rPr>
          <w:sz w:val="21"/>
        </w:rPr>
        <w:t>Section</w:t>
      </w:r>
      <w:r>
        <w:rPr>
          <w:spacing w:val="-3"/>
          <w:sz w:val="21"/>
        </w:rPr>
        <w:t xml:space="preserve"> </w:t>
      </w:r>
      <w:r>
        <w:rPr>
          <w:sz w:val="21"/>
        </w:rPr>
        <w:t>1103.1.2</w:t>
      </w:r>
      <w:r>
        <w:rPr>
          <w:spacing w:val="-3"/>
          <w:sz w:val="21"/>
        </w:rPr>
        <w:t xml:space="preserve"> </w:t>
      </w:r>
      <w:r>
        <w:rPr>
          <w:sz w:val="21"/>
        </w:rPr>
        <w:t>is</w:t>
      </w:r>
      <w:r>
        <w:rPr>
          <w:spacing w:val="-3"/>
          <w:sz w:val="21"/>
        </w:rPr>
        <w:t xml:space="preserve"> </w:t>
      </w:r>
      <w:r>
        <w:rPr>
          <w:spacing w:val="-2"/>
          <w:sz w:val="21"/>
        </w:rPr>
        <w:t>added:</w:t>
      </w:r>
    </w:p>
    <w:p w14:paraId="478F0E67" w14:textId="77777777" w:rsidR="00E208E1" w:rsidRDefault="00000000">
      <w:pPr>
        <w:spacing w:before="11"/>
        <w:ind w:left="259" w:right="537"/>
        <w:rPr>
          <w:sz w:val="21"/>
        </w:rPr>
      </w:pPr>
      <w:r>
        <w:rPr>
          <w:b/>
          <w:sz w:val="21"/>
        </w:rPr>
        <w:t>1103.1.2</w:t>
      </w:r>
      <w:r>
        <w:rPr>
          <w:b/>
          <w:spacing w:val="-4"/>
          <w:sz w:val="21"/>
        </w:rPr>
        <w:t xml:space="preserve"> </w:t>
      </w:r>
      <w:r>
        <w:rPr>
          <w:b/>
          <w:sz w:val="21"/>
        </w:rPr>
        <w:t>Group</w:t>
      </w:r>
      <w:r>
        <w:rPr>
          <w:b/>
          <w:spacing w:val="-1"/>
          <w:sz w:val="21"/>
        </w:rPr>
        <w:t xml:space="preserve"> </w:t>
      </w:r>
      <w:r>
        <w:rPr>
          <w:b/>
          <w:sz w:val="21"/>
        </w:rPr>
        <w:t>I-2</w:t>
      </w:r>
      <w:r>
        <w:rPr>
          <w:b/>
          <w:spacing w:val="-1"/>
          <w:sz w:val="21"/>
        </w:rPr>
        <w:t xml:space="preserve"> </w:t>
      </w:r>
      <w:r>
        <w:rPr>
          <w:b/>
          <w:sz w:val="21"/>
        </w:rPr>
        <w:t>occupancies.</w:t>
      </w:r>
      <w:r>
        <w:rPr>
          <w:b/>
          <w:spacing w:val="40"/>
          <w:sz w:val="21"/>
        </w:rPr>
        <w:t xml:space="preserve"> </w:t>
      </w:r>
      <w:r>
        <w:rPr>
          <w:sz w:val="21"/>
        </w:rPr>
        <w:t>Existing</w:t>
      </w:r>
      <w:r>
        <w:rPr>
          <w:spacing w:val="-4"/>
          <w:sz w:val="21"/>
        </w:rPr>
        <w:t xml:space="preserve"> </w:t>
      </w:r>
      <w:r>
        <w:rPr>
          <w:sz w:val="21"/>
        </w:rPr>
        <w:t>Group</w:t>
      </w:r>
      <w:r>
        <w:rPr>
          <w:spacing w:val="-4"/>
          <w:sz w:val="21"/>
        </w:rPr>
        <w:t xml:space="preserve"> </w:t>
      </w:r>
      <w:r>
        <w:rPr>
          <w:sz w:val="21"/>
        </w:rPr>
        <w:t>I-2</w:t>
      </w:r>
      <w:r>
        <w:rPr>
          <w:spacing w:val="-1"/>
          <w:sz w:val="21"/>
        </w:rPr>
        <w:t xml:space="preserve"> </w:t>
      </w:r>
      <w:r>
        <w:rPr>
          <w:sz w:val="21"/>
        </w:rPr>
        <w:t>occupancies</w:t>
      </w:r>
      <w:r>
        <w:rPr>
          <w:spacing w:val="-2"/>
          <w:sz w:val="21"/>
        </w:rPr>
        <w:t xml:space="preserve"> </w:t>
      </w:r>
      <w:r>
        <w:rPr>
          <w:sz w:val="21"/>
        </w:rPr>
        <w:t>shall</w:t>
      </w:r>
      <w:r>
        <w:rPr>
          <w:spacing w:val="-2"/>
          <w:sz w:val="21"/>
        </w:rPr>
        <w:t xml:space="preserve"> </w:t>
      </w:r>
      <w:r>
        <w:rPr>
          <w:sz w:val="21"/>
        </w:rPr>
        <w:t>be</w:t>
      </w:r>
      <w:r>
        <w:rPr>
          <w:spacing w:val="-4"/>
          <w:sz w:val="21"/>
        </w:rPr>
        <w:t xml:space="preserve"> </w:t>
      </w:r>
      <w:r>
        <w:rPr>
          <w:sz w:val="21"/>
        </w:rPr>
        <w:t>regulated</w:t>
      </w:r>
      <w:r>
        <w:rPr>
          <w:spacing w:val="-4"/>
          <w:sz w:val="21"/>
        </w:rPr>
        <w:t xml:space="preserve"> </w:t>
      </w:r>
      <w:r>
        <w:rPr>
          <w:sz w:val="21"/>
        </w:rPr>
        <w:t>by</w:t>
      </w:r>
      <w:r>
        <w:rPr>
          <w:spacing w:val="-1"/>
          <w:sz w:val="21"/>
        </w:rPr>
        <w:t xml:space="preserve"> </w:t>
      </w:r>
      <w:r>
        <w:rPr>
          <w:sz w:val="21"/>
        </w:rPr>
        <w:t>the</w:t>
      </w:r>
      <w:r>
        <w:rPr>
          <w:spacing w:val="-1"/>
          <w:sz w:val="21"/>
        </w:rPr>
        <w:t xml:space="preserve"> </w:t>
      </w:r>
      <w:r>
        <w:rPr>
          <w:sz w:val="21"/>
        </w:rPr>
        <w:t>current</w:t>
      </w:r>
      <w:r>
        <w:rPr>
          <w:spacing w:val="-2"/>
          <w:sz w:val="21"/>
        </w:rPr>
        <w:t xml:space="preserve"> </w:t>
      </w:r>
      <w:r>
        <w:rPr>
          <w:sz w:val="21"/>
        </w:rPr>
        <w:t>fire</w:t>
      </w:r>
      <w:r>
        <w:rPr>
          <w:spacing w:val="-4"/>
          <w:sz w:val="21"/>
        </w:rPr>
        <w:t xml:space="preserve"> </w:t>
      </w:r>
      <w:r>
        <w:rPr>
          <w:sz w:val="21"/>
        </w:rPr>
        <w:t>&amp; life safety requirements of the state.</w:t>
      </w:r>
    </w:p>
    <w:p w14:paraId="478F0E68" w14:textId="77777777" w:rsidR="00E208E1" w:rsidRDefault="00E208E1">
      <w:pPr>
        <w:pStyle w:val="BodyText"/>
        <w:spacing w:before="19"/>
        <w:rPr>
          <w:sz w:val="21"/>
        </w:rPr>
      </w:pPr>
    </w:p>
    <w:p w14:paraId="478F0E69" w14:textId="77777777" w:rsidR="00E208E1" w:rsidRDefault="00000000">
      <w:pPr>
        <w:ind w:left="259"/>
        <w:rPr>
          <w:sz w:val="21"/>
        </w:rPr>
      </w:pPr>
      <w:r>
        <w:rPr>
          <w:sz w:val="21"/>
        </w:rPr>
        <w:t>Section</w:t>
      </w:r>
      <w:r>
        <w:rPr>
          <w:spacing w:val="-3"/>
          <w:sz w:val="21"/>
        </w:rPr>
        <w:t xml:space="preserve"> </w:t>
      </w:r>
      <w:r>
        <w:rPr>
          <w:sz w:val="21"/>
        </w:rPr>
        <w:t>1103.2</w:t>
      </w:r>
      <w:r>
        <w:rPr>
          <w:spacing w:val="-4"/>
          <w:sz w:val="21"/>
        </w:rPr>
        <w:t xml:space="preserve"> </w:t>
      </w:r>
      <w:r>
        <w:rPr>
          <w:sz w:val="21"/>
        </w:rPr>
        <w:t>is</w:t>
      </w:r>
      <w:r>
        <w:rPr>
          <w:spacing w:val="-3"/>
          <w:sz w:val="21"/>
        </w:rPr>
        <w:t xml:space="preserve"> </w:t>
      </w:r>
      <w:r>
        <w:rPr>
          <w:sz w:val="21"/>
        </w:rPr>
        <w:t>amended</w:t>
      </w:r>
      <w:r>
        <w:rPr>
          <w:spacing w:val="-3"/>
          <w:sz w:val="21"/>
        </w:rPr>
        <w:t xml:space="preserve"> </w:t>
      </w:r>
      <w:r>
        <w:rPr>
          <w:sz w:val="21"/>
        </w:rPr>
        <w:t>to</w:t>
      </w:r>
      <w:r>
        <w:rPr>
          <w:spacing w:val="-3"/>
          <w:sz w:val="21"/>
        </w:rPr>
        <w:t xml:space="preserve"> </w:t>
      </w:r>
      <w:r>
        <w:rPr>
          <w:sz w:val="21"/>
        </w:rPr>
        <w:t>add</w:t>
      </w:r>
      <w:r>
        <w:rPr>
          <w:spacing w:val="-3"/>
          <w:sz w:val="21"/>
        </w:rPr>
        <w:t xml:space="preserve"> </w:t>
      </w:r>
      <w:r>
        <w:rPr>
          <w:sz w:val="21"/>
        </w:rPr>
        <w:t>an</w:t>
      </w:r>
      <w:r>
        <w:rPr>
          <w:spacing w:val="-3"/>
          <w:sz w:val="21"/>
        </w:rPr>
        <w:t xml:space="preserve"> </w:t>
      </w:r>
      <w:r>
        <w:rPr>
          <w:spacing w:val="-2"/>
          <w:sz w:val="21"/>
        </w:rPr>
        <w:t>exception:</w:t>
      </w:r>
    </w:p>
    <w:p w14:paraId="478F0E6A" w14:textId="77777777" w:rsidR="00E208E1" w:rsidRDefault="00000000">
      <w:pPr>
        <w:spacing w:before="11"/>
        <w:ind w:left="259" w:right="202"/>
        <w:rPr>
          <w:sz w:val="21"/>
        </w:rPr>
      </w:pPr>
      <w:r>
        <w:rPr>
          <w:sz w:val="21"/>
        </w:rPr>
        <w:t>Where</w:t>
      </w:r>
      <w:r>
        <w:rPr>
          <w:spacing w:val="-2"/>
          <w:sz w:val="21"/>
        </w:rPr>
        <w:t xml:space="preserve"> </w:t>
      </w:r>
      <w:r>
        <w:rPr>
          <w:sz w:val="21"/>
        </w:rPr>
        <w:t>it</w:t>
      </w:r>
      <w:r>
        <w:rPr>
          <w:spacing w:val="-3"/>
          <w:sz w:val="21"/>
        </w:rPr>
        <w:t xml:space="preserve"> </w:t>
      </w:r>
      <w:r>
        <w:rPr>
          <w:sz w:val="21"/>
        </w:rPr>
        <w:t>is</w:t>
      </w:r>
      <w:r>
        <w:rPr>
          <w:spacing w:val="-2"/>
          <w:sz w:val="21"/>
        </w:rPr>
        <w:t xml:space="preserve"> </w:t>
      </w:r>
      <w:r>
        <w:rPr>
          <w:sz w:val="21"/>
        </w:rPr>
        <w:t>determined</w:t>
      </w:r>
      <w:r>
        <w:rPr>
          <w:spacing w:val="-2"/>
          <w:sz w:val="21"/>
        </w:rPr>
        <w:t xml:space="preserve"> </w:t>
      </w:r>
      <w:r>
        <w:rPr>
          <w:sz w:val="21"/>
        </w:rPr>
        <w:t>by</w:t>
      </w:r>
      <w:r>
        <w:rPr>
          <w:spacing w:val="-2"/>
          <w:sz w:val="21"/>
        </w:rPr>
        <w:t xml:space="preserve"> </w:t>
      </w:r>
      <w:r>
        <w:rPr>
          <w:sz w:val="21"/>
        </w:rPr>
        <w:t>the</w:t>
      </w:r>
      <w:r>
        <w:rPr>
          <w:spacing w:val="-3"/>
          <w:sz w:val="21"/>
        </w:rPr>
        <w:t xml:space="preserve"> </w:t>
      </w:r>
      <w:r>
        <w:rPr>
          <w:i/>
          <w:sz w:val="21"/>
        </w:rPr>
        <w:t>fire</w:t>
      </w:r>
      <w:r>
        <w:rPr>
          <w:i/>
          <w:spacing w:val="-3"/>
          <w:sz w:val="21"/>
        </w:rPr>
        <w:t xml:space="preserve"> </w:t>
      </w:r>
      <w:r>
        <w:rPr>
          <w:i/>
          <w:sz w:val="21"/>
        </w:rPr>
        <w:t>code</w:t>
      </w:r>
      <w:r>
        <w:rPr>
          <w:i/>
          <w:spacing w:val="-2"/>
          <w:sz w:val="21"/>
        </w:rPr>
        <w:t xml:space="preserve"> </w:t>
      </w:r>
      <w:r>
        <w:rPr>
          <w:i/>
          <w:sz w:val="21"/>
        </w:rPr>
        <w:t>official</w:t>
      </w:r>
      <w:r>
        <w:rPr>
          <w:i/>
          <w:spacing w:val="-3"/>
          <w:sz w:val="21"/>
        </w:rPr>
        <w:t xml:space="preserve"> </w:t>
      </w:r>
      <w:r>
        <w:rPr>
          <w:sz w:val="21"/>
        </w:rPr>
        <w:t>that</w:t>
      </w:r>
      <w:r>
        <w:rPr>
          <w:spacing w:val="-3"/>
          <w:sz w:val="21"/>
        </w:rPr>
        <w:t xml:space="preserve"> </w:t>
      </w:r>
      <w:r>
        <w:rPr>
          <w:sz w:val="21"/>
        </w:rPr>
        <w:t>installation</w:t>
      </w:r>
      <w:r>
        <w:rPr>
          <w:spacing w:val="-2"/>
          <w:sz w:val="21"/>
        </w:rPr>
        <w:t xml:space="preserve"> </w:t>
      </w:r>
      <w:r>
        <w:rPr>
          <w:sz w:val="21"/>
        </w:rPr>
        <w:t>of</w:t>
      </w:r>
      <w:r>
        <w:rPr>
          <w:spacing w:val="-3"/>
          <w:sz w:val="21"/>
        </w:rPr>
        <w:t xml:space="preserve"> </w:t>
      </w:r>
      <w:r>
        <w:rPr>
          <w:sz w:val="21"/>
        </w:rPr>
        <w:t>emergency</w:t>
      </w:r>
      <w:r>
        <w:rPr>
          <w:spacing w:val="-2"/>
          <w:sz w:val="21"/>
        </w:rPr>
        <w:t xml:space="preserve"> </w:t>
      </w:r>
      <w:r>
        <w:rPr>
          <w:sz w:val="21"/>
        </w:rPr>
        <w:t>responder</w:t>
      </w:r>
      <w:r>
        <w:rPr>
          <w:spacing w:val="-3"/>
          <w:sz w:val="21"/>
        </w:rPr>
        <w:t xml:space="preserve"> </w:t>
      </w:r>
      <w:r>
        <w:rPr>
          <w:sz w:val="21"/>
        </w:rPr>
        <w:t>communications</w:t>
      </w:r>
      <w:r>
        <w:rPr>
          <w:spacing w:val="-2"/>
          <w:sz w:val="21"/>
        </w:rPr>
        <w:t xml:space="preserve"> </w:t>
      </w:r>
      <w:r>
        <w:rPr>
          <w:sz w:val="21"/>
        </w:rPr>
        <w:t>systems, components or equipment could cause interference or otherwise have a negative impact on the overall public safety communications system(s).</w:t>
      </w:r>
    </w:p>
    <w:p w14:paraId="478F0E6B" w14:textId="77777777" w:rsidR="00E208E1" w:rsidRDefault="00E208E1">
      <w:pPr>
        <w:pStyle w:val="BodyText"/>
        <w:spacing w:before="20"/>
        <w:rPr>
          <w:sz w:val="21"/>
        </w:rPr>
      </w:pPr>
    </w:p>
    <w:p w14:paraId="478F0E6C" w14:textId="77777777" w:rsidR="00E208E1" w:rsidRDefault="00000000">
      <w:pPr>
        <w:ind w:left="259"/>
        <w:rPr>
          <w:sz w:val="21"/>
        </w:rPr>
      </w:pPr>
      <w:r>
        <w:rPr>
          <w:sz w:val="21"/>
        </w:rPr>
        <w:t>Section</w:t>
      </w:r>
      <w:r>
        <w:rPr>
          <w:spacing w:val="-3"/>
          <w:sz w:val="21"/>
        </w:rPr>
        <w:t xml:space="preserve"> </w:t>
      </w:r>
      <w:r>
        <w:rPr>
          <w:sz w:val="21"/>
        </w:rPr>
        <w:t>5609</w:t>
      </w:r>
      <w:r>
        <w:rPr>
          <w:spacing w:val="-4"/>
          <w:sz w:val="21"/>
        </w:rPr>
        <w:t xml:space="preserve"> </w:t>
      </w:r>
      <w:r>
        <w:rPr>
          <w:sz w:val="21"/>
        </w:rPr>
        <w:t>is</w:t>
      </w:r>
      <w:r>
        <w:rPr>
          <w:spacing w:val="-3"/>
          <w:sz w:val="21"/>
        </w:rPr>
        <w:t xml:space="preserve"> </w:t>
      </w:r>
      <w:r>
        <w:rPr>
          <w:sz w:val="21"/>
        </w:rPr>
        <w:t>amended</w:t>
      </w:r>
      <w:r>
        <w:rPr>
          <w:spacing w:val="-3"/>
          <w:sz w:val="21"/>
        </w:rPr>
        <w:t xml:space="preserve"> </w:t>
      </w:r>
      <w:r>
        <w:rPr>
          <w:sz w:val="21"/>
        </w:rPr>
        <w:t>to</w:t>
      </w:r>
      <w:r>
        <w:rPr>
          <w:spacing w:val="-3"/>
          <w:sz w:val="21"/>
        </w:rPr>
        <w:t xml:space="preserve"> </w:t>
      </w:r>
      <w:r>
        <w:rPr>
          <w:sz w:val="21"/>
        </w:rPr>
        <w:t>read</w:t>
      </w:r>
      <w:r>
        <w:rPr>
          <w:spacing w:val="-3"/>
          <w:sz w:val="21"/>
        </w:rPr>
        <w:t xml:space="preserve"> </w:t>
      </w:r>
      <w:r>
        <w:rPr>
          <w:sz w:val="21"/>
        </w:rPr>
        <w:t>as</w:t>
      </w:r>
      <w:r>
        <w:rPr>
          <w:spacing w:val="-3"/>
          <w:sz w:val="21"/>
        </w:rPr>
        <w:t xml:space="preserve"> </w:t>
      </w:r>
      <w:r>
        <w:rPr>
          <w:spacing w:val="-2"/>
          <w:sz w:val="21"/>
        </w:rPr>
        <w:t>follows:</w:t>
      </w:r>
    </w:p>
    <w:p w14:paraId="478F0E6D" w14:textId="77777777" w:rsidR="00E208E1" w:rsidRDefault="00000000">
      <w:pPr>
        <w:spacing w:before="11"/>
        <w:ind w:left="259"/>
        <w:rPr>
          <w:b/>
          <w:sz w:val="21"/>
        </w:rPr>
      </w:pPr>
      <w:r>
        <w:rPr>
          <w:b/>
          <w:sz w:val="21"/>
        </w:rPr>
        <w:t>SECTION</w:t>
      </w:r>
      <w:r>
        <w:rPr>
          <w:b/>
          <w:spacing w:val="-8"/>
          <w:sz w:val="21"/>
        </w:rPr>
        <w:t xml:space="preserve"> </w:t>
      </w:r>
      <w:r>
        <w:rPr>
          <w:b/>
          <w:spacing w:val="-4"/>
          <w:sz w:val="21"/>
        </w:rPr>
        <w:t>5609</w:t>
      </w:r>
    </w:p>
    <w:p w14:paraId="478F0E6E" w14:textId="77777777" w:rsidR="00E208E1" w:rsidRDefault="00000000">
      <w:pPr>
        <w:spacing w:before="11"/>
        <w:ind w:left="259"/>
        <w:rPr>
          <w:b/>
          <w:sz w:val="21"/>
        </w:rPr>
      </w:pPr>
      <w:r>
        <w:rPr>
          <w:b/>
          <w:sz w:val="21"/>
        </w:rPr>
        <w:t>FIREWORKS</w:t>
      </w:r>
      <w:r>
        <w:rPr>
          <w:b/>
          <w:spacing w:val="-10"/>
          <w:sz w:val="21"/>
        </w:rPr>
        <w:t xml:space="preserve"> </w:t>
      </w:r>
      <w:r>
        <w:rPr>
          <w:b/>
          <w:sz w:val="21"/>
        </w:rPr>
        <w:t>1.4G</w:t>
      </w:r>
      <w:r>
        <w:rPr>
          <w:b/>
          <w:spacing w:val="-7"/>
          <w:sz w:val="21"/>
        </w:rPr>
        <w:t xml:space="preserve"> </w:t>
      </w:r>
      <w:r>
        <w:rPr>
          <w:b/>
          <w:sz w:val="21"/>
        </w:rPr>
        <w:t>RETAIL</w:t>
      </w:r>
      <w:r>
        <w:rPr>
          <w:b/>
          <w:spacing w:val="-6"/>
          <w:sz w:val="21"/>
        </w:rPr>
        <w:t xml:space="preserve"> </w:t>
      </w:r>
      <w:r>
        <w:rPr>
          <w:b/>
          <w:sz w:val="21"/>
        </w:rPr>
        <w:t>STORAGE,</w:t>
      </w:r>
      <w:r>
        <w:rPr>
          <w:b/>
          <w:spacing w:val="-9"/>
          <w:sz w:val="21"/>
        </w:rPr>
        <w:t xml:space="preserve"> </w:t>
      </w:r>
      <w:r>
        <w:rPr>
          <w:b/>
          <w:sz w:val="21"/>
        </w:rPr>
        <w:t>DISPLAY,</w:t>
      </w:r>
      <w:r>
        <w:rPr>
          <w:b/>
          <w:spacing w:val="-9"/>
          <w:sz w:val="21"/>
        </w:rPr>
        <w:t xml:space="preserve"> </w:t>
      </w:r>
      <w:r>
        <w:rPr>
          <w:b/>
          <w:sz w:val="21"/>
        </w:rPr>
        <w:t>AND</w:t>
      </w:r>
      <w:r>
        <w:rPr>
          <w:b/>
          <w:spacing w:val="-7"/>
          <w:sz w:val="21"/>
        </w:rPr>
        <w:t xml:space="preserve"> </w:t>
      </w:r>
      <w:r>
        <w:rPr>
          <w:b/>
          <w:spacing w:val="-4"/>
          <w:sz w:val="21"/>
        </w:rPr>
        <w:t>SALE</w:t>
      </w:r>
    </w:p>
    <w:p w14:paraId="478F0E6F" w14:textId="77777777" w:rsidR="00E208E1" w:rsidRDefault="00000000">
      <w:pPr>
        <w:spacing w:before="8"/>
        <w:ind w:left="259"/>
        <w:rPr>
          <w:b/>
          <w:sz w:val="21"/>
        </w:rPr>
      </w:pPr>
      <w:r>
        <w:rPr>
          <w:b/>
          <w:sz w:val="21"/>
        </w:rPr>
        <w:t>5609.1</w:t>
      </w:r>
      <w:r>
        <w:rPr>
          <w:b/>
          <w:spacing w:val="-3"/>
          <w:sz w:val="21"/>
        </w:rPr>
        <w:t xml:space="preserve"> </w:t>
      </w:r>
      <w:r>
        <w:rPr>
          <w:b/>
          <w:spacing w:val="-2"/>
          <w:sz w:val="21"/>
        </w:rPr>
        <w:t>General.</w:t>
      </w:r>
    </w:p>
    <w:p w14:paraId="478F0E70" w14:textId="77777777" w:rsidR="00E208E1" w:rsidRDefault="00000000">
      <w:pPr>
        <w:spacing w:before="11"/>
        <w:ind w:left="259" w:right="537"/>
        <w:rPr>
          <w:b/>
          <w:sz w:val="21"/>
        </w:rPr>
      </w:pPr>
      <w:r>
        <w:rPr>
          <w:sz w:val="21"/>
        </w:rPr>
        <w:t>Design and construction of buildings in which Fireworks 1.4G are to be stored, sold, and/or displayed shall comply</w:t>
      </w:r>
      <w:r>
        <w:rPr>
          <w:spacing w:val="-2"/>
          <w:sz w:val="21"/>
        </w:rPr>
        <w:t xml:space="preserve"> </w:t>
      </w:r>
      <w:r>
        <w:rPr>
          <w:sz w:val="21"/>
        </w:rPr>
        <w:t>with</w:t>
      </w:r>
      <w:r>
        <w:rPr>
          <w:spacing w:val="-2"/>
          <w:sz w:val="21"/>
        </w:rPr>
        <w:t xml:space="preserve"> </w:t>
      </w:r>
      <w:r>
        <w:rPr>
          <w:sz w:val="21"/>
        </w:rPr>
        <w:t>this</w:t>
      </w:r>
      <w:r>
        <w:rPr>
          <w:spacing w:val="-2"/>
          <w:sz w:val="21"/>
        </w:rPr>
        <w:t xml:space="preserve"> </w:t>
      </w:r>
      <w:r>
        <w:rPr>
          <w:sz w:val="21"/>
        </w:rPr>
        <w:t>code</w:t>
      </w:r>
      <w:r>
        <w:rPr>
          <w:spacing w:val="-2"/>
          <w:sz w:val="21"/>
        </w:rPr>
        <w:t xml:space="preserve"> </w:t>
      </w:r>
      <w:r>
        <w:rPr>
          <w:sz w:val="21"/>
        </w:rPr>
        <w:t>and</w:t>
      </w:r>
      <w:r>
        <w:rPr>
          <w:spacing w:val="-5"/>
          <w:sz w:val="21"/>
        </w:rPr>
        <w:t xml:space="preserve"> </w:t>
      </w:r>
      <w:r>
        <w:rPr>
          <w:sz w:val="21"/>
        </w:rPr>
        <w:t>the</w:t>
      </w:r>
      <w:r>
        <w:rPr>
          <w:spacing w:val="-2"/>
          <w:sz w:val="21"/>
        </w:rPr>
        <w:t xml:space="preserve"> </w:t>
      </w:r>
      <w:r>
        <w:rPr>
          <w:b/>
          <w:sz w:val="21"/>
        </w:rPr>
        <w:t>Texas</w:t>
      </w:r>
      <w:r>
        <w:rPr>
          <w:b/>
          <w:spacing w:val="-2"/>
          <w:sz w:val="21"/>
        </w:rPr>
        <w:t xml:space="preserve"> </w:t>
      </w:r>
      <w:r>
        <w:rPr>
          <w:b/>
          <w:sz w:val="21"/>
        </w:rPr>
        <w:t>Fireworks</w:t>
      </w:r>
      <w:r>
        <w:rPr>
          <w:b/>
          <w:spacing w:val="-5"/>
          <w:sz w:val="21"/>
        </w:rPr>
        <w:t xml:space="preserve"> </w:t>
      </w:r>
      <w:r>
        <w:rPr>
          <w:b/>
          <w:sz w:val="21"/>
        </w:rPr>
        <w:t>Rules,</w:t>
      </w:r>
      <w:r>
        <w:rPr>
          <w:b/>
          <w:spacing w:val="-2"/>
          <w:sz w:val="21"/>
        </w:rPr>
        <w:t xml:space="preserve"> </w:t>
      </w:r>
      <w:r>
        <w:rPr>
          <w:b/>
          <w:sz w:val="21"/>
        </w:rPr>
        <w:t>current</w:t>
      </w:r>
      <w:r>
        <w:rPr>
          <w:b/>
          <w:spacing w:val="-3"/>
          <w:sz w:val="21"/>
        </w:rPr>
        <w:t xml:space="preserve"> </w:t>
      </w:r>
      <w:r>
        <w:rPr>
          <w:b/>
          <w:sz w:val="21"/>
        </w:rPr>
        <w:t>edition,</w:t>
      </w:r>
      <w:r>
        <w:rPr>
          <w:b/>
          <w:spacing w:val="-2"/>
          <w:sz w:val="21"/>
        </w:rPr>
        <w:t xml:space="preserve"> </w:t>
      </w:r>
      <w:r>
        <w:rPr>
          <w:b/>
          <w:sz w:val="21"/>
        </w:rPr>
        <w:t>as</w:t>
      </w:r>
      <w:r>
        <w:rPr>
          <w:b/>
          <w:spacing w:val="-2"/>
          <w:sz w:val="21"/>
        </w:rPr>
        <w:t xml:space="preserve"> </w:t>
      </w:r>
      <w:r>
        <w:rPr>
          <w:b/>
          <w:sz w:val="21"/>
        </w:rPr>
        <w:t>promulgated</w:t>
      </w:r>
      <w:r>
        <w:rPr>
          <w:b/>
          <w:spacing w:val="-2"/>
          <w:sz w:val="21"/>
        </w:rPr>
        <w:t xml:space="preserve"> </w:t>
      </w:r>
      <w:r>
        <w:rPr>
          <w:b/>
          <w:sz w:val="21"/>
        </w:rPr>
        <w:t>by</w:t>
      </w:r>
      <w:r>
        <w:rPr>
          <w:b/>
          <w:spacing w:val="-2"/>
          <w:sz w:val="21"/>
        </w:rPr>
        <w:t xml:space="preserve"> </w:t>
      </w:r>
      <w:r>
        <w:rPr>
          <w:b/>
          <w:sz w:val="21"/>
        </w:rPr>
        <w:t>the</w:t>
      </w:r>
      <w:r>
        <w:rPr>
          <w:b/>
          <w:spacing w:val="-5"/>
          <w:sz w:val="21"/>
        </w:rPr>
        <w:t xml:space="preserve"> </w:t>
      </w:r>
      <w:r>
        <w:rPr>
          <w:b/>
          <w:sz w:val="21"/>
        </w:rPr>
        <w:t>Texas</w:t>
      </w:r>
      <w:r>
        <w:rPr>
          <w:b/>
          <w:spacing w:val="-5"/>
          <w:sz w:val="21"/>
        </w:rPr>
        <w:t xml:space="preserve"> </w:t>
      </w:r>
      <w:r>
        <w:rPr>
          <w:b/>
          <w:sz w:val="21"/>
        </w:rPr>
        <w:t>State Fire Marshal.</w:t>
      </w:r>
    </w:p>
    <w:p w14:paraId="478F0E71" w14:textId="77777777" w:rsidR="00E208E1" w:rsidRDefault="00E208E1">
      <w:pPr>
        <w:rPr>
          <w:b/>
          <w:sz w:val="21"/>
        </w:rPr>
        <w:sectPr w:rsidR="00E208E1">
          <w:pgSz w:w="12240" w:h="15840"/>
          <w:pgMar w:top="1360" w:right="1080" w:bottom="760" w:left="1080" w:header="182" w:footer="568" w:gutter="0"/>
          <w:cols w:space="720"/>
        </w:sectPr>
      </w:pPr>
    </w:p>
    <w:p w14:paraId="478F0E72" w14:textId="77777777" w:rsidR="00E208E1" w:rsidRDefault="00000000">
      <w:pPr>
        <w:pStyle w:val="Heading1"/>
      </w:pPr>
      <w:r>
        <w:lastRenderedPageBreak/>
        <w:t>EXHIBIT</w:t>
      </w:r>
      <w:r>
        <w:rPr>
          <w:spacing w:val="-16"/>
        </w:rPr>
        <w:t xml:space="preserve"> </w:t>
      </w:r>
      <w:r>
        <w:rPr>
          <w:spacing w:val="-10"/>
        </w:rPr>
        <w:t>B</w:t>
      </w:r>
    </w:p>
    <w:p w14:paraId="478F0E73" w14:textId="77777777" w:rsidR="00E208E1" w:rsidRDefault="00000000">
      <w:pPr>
        <w:spacing w:before="289" w:line="244" w:lineRule="auto"/>
        <w:ind w:left="1764" w:right="1761"/>
        <w:jc w:val="center"/>
        <w:rPr>
          <w:b/>
          <w:sz w:val="24"/>
        </w:rPr>
      </w:pPr>
      <w:r>
        <w:rPr>
          <w:b/>
          <w:sz w:val="24"/>
        </w:rPr>
        <w:t>ADDITIONS,</w:t>
      </w:r>
      <w:r>
        <w:rPr>
          <w:b/>
          <w:spacing w:val="-15"/>
          <w:sz w:val="24"/>
        </w:rPr>
        <w:t xml:space="preserve"> </w:t>
      </w:r>
      <w:r>
        <w:rPr>
          <w:b/>
          <w:sz w:val="24"/>
        </w:rPr>
        <w:t>INSERTIONS,</w:t>
      </w:r>
      <w:r>
        <w:rPr>
          <w:b/>
          <w:spacing w:val="-15"/>
          <w:sz w:val="24"/>
        </w:rPr>
        <w:t xml:space="preserve"> </w:t>
      </w:r>
      <w:r>
        <w:rPr>
          <w:b/>
          <w:sz w:val="24"/>
        </w:rPr>
        <w:t>DELETIONS</w:t>
      </w:r>
      <w:r>
        <w:rPr>
          <w:b/>
          <w:spacing w:val="-15"/>
          <w:sz w:val="24"/>
        </w:rPr>
        <w:t xml:space="preserve"> </w:t>
      </w:r>
      <w:r>
        <w:rPr>
          <w:b/>
          <w:sz w:val="24"/>
        </w:rPr>
        <w:t>AND</w:t>
      </w:r>
      <w:r>
        <w:rPr>
          <w:b/>
          <w:spacing w:val="-15"/>
          <w:sz w:val="24"/>
        </w:rPr>
        <w:t xml:space="preserve"> </w:t>
      </w:r>
      <w:r>
        <w:rPr>
          <w:b/>
          <w:sz w:val="24"/>
        </w:rPr>
        <w:t>CHANGES TO INTERNATIONAL BUILDING CODE</w:t>
      </w:r>
    </w:p>
    <w:p w14:paraId="478F0E74" w14:textId="77777777" w:rsidR="00E208E1" w:rsidRDefault="00E208E1">
      <w:pPr>
        <w:pStyle w:val="BodyText"/>
        <w:spacing w:before="10"/>
        <w:rPr>
          <w:b/>
          <w:sz w:val="24"/>
        </w:rPr>
      </w:pPr>
    </w:p>
    <w:p w14:paraId="478F0E75" w14:textId="77777777" w:rsidR="00E208E1" w:rsidRDefault="00000000">
      <w:pPr>
        <w:ind w:right="1"/>
        <w:jc w:val="center"/>
        <w:rPr>
          <w:b/>
          <w:sz w:val="24"/>
        </w:rPr>
      </w:pPr>
      <w:r>
        <w:rPr>
          <w:b/>
          <w:sz w:val="24"/>
        </w:rPr>
        <w:t>2021</w:t>
      </w:r>
      <w:r>
        <w:rPr>
          <w:b/>
          <w:spacing w:val="-17"/>
          <w:sz w:val="24"/>
        </w:rPr>
        <w:t xml:space="preserve"> </w:t>
      </w:r>
      <w:r>
        <w:rPr>
          <w:b/>
          <w:spacing w:val="-2"/>
          <w:sz w:val="24"/>
        </w:rPr>
        <w:t>EDITION</w:t>
      </w:r>
    </w:p>
    <w:p w14:paraId="478F0E76" w14:textId="77777777" w:rsidR="00E208E1" w:rsidRDefault="00E208E1">
      <w:pPr>
        <w:pStyle w:val="BodyText"/>
        <w:rPr>
          <w:b/>
          <w:sz w:val="24"/>
        </w:rPr>
      </w:pPr>
    </w:p>
    <w:p w14:paraId="478F0E77" w14:textId="77777777" w:rsidR="00E208E1" w:rsidRDefault="00000000">
      <w:pPr>
        <w:ind w:left="259" w:right="537"/>
        <w:rPr>
          <w:i/>
        </w:rPr>
      </w:pPr>
      <w:r>
        <w:t>The</w:t>
      </w:r>
      <w:r>
        <w:rPr>
          <w:spacing w:val="-3"/>
        </w:rPr>
        <w:t xml:space="preserve"> </w:t>
      </w:r>
      <w:r>
        <w:t>following</w:t>
      </w:r>
      <w:r>
        <w:rPr>
          <w:spacing w:val="-3"/>
        </w:rPr>
        <w:t xml:space="preserve"> </w:t>
      </w:r>
      <w:r>
        <w:t>additions,</w:t>
      </w:r>
      <w:r>
        <w:rPr>
          <w:spacing w:val="-5"/>
        </w:rPr>
        <w:t xml:space="preserve"> </w:t>
      </w:r>
      <w:r>
        <w:t>insertions,</w:t>
      </w:r>
      <w:r>
        <w:rPr>
          <w:spacing w:val="-3"/>
        </w:rPr>
        <w:t xml:space="preserve"> </w:t>
      </w:r>
      <w:r>
        <w:t>deletions,</w:t>
      </w:r>
      <w:r>
        <w:rPr>
          <w:spacing w:val="-3"/>
        </w:rPr>
        <w:t xml:space="preserve"> </w:t>
      </w:r>
      <w:r>
        <w:t>and</w:t>
      </w:r>
      <w:r>
        <w:rPr>
          <w:spacing w:val="-3"/>
        </w:rPr>
        <w:t xml:space="preserve"> </w:t>
      </w:r>
      <w:r>
        <w:t>changes</w:t>
      </w:r>
      <w:r>
        <w:rPr>
          <w:spacing w:val="-3"/>
        </w:rPr>
        <w:t xml:space="preserve"> </w:t>
      </w:r>
      <w:r>
        <w:t>are</w:t>
      </w:r>
      <w:r>
        <w:rPr>
          <w:spacing w:val="-5"/>
        </w:rPr>
        <w:t xml:space="preserve"> </w:t>
      </w:r>
      <w:r>
        <w:t>made</w:t>
      </w:r>
      <w:r>
        <w:rPr>
          <w:spacing w:val="-3"/>
        </w:rPr>
        <w:t xml:space="preserve"> </w:t>
      </w:r>
      <w:r>
        <w:t>to</w:t>
      </w:r>
      <w:r>
        <w:rPr>
          <w:spacing w:val="-6"/>
        </w:rPr>
        <w:t xml:space="preserve"> </w:t>
      </w:r>
      <w:r>
        <w:t xml:space="preserve">the </w:t>
      </w:r>
      <w:r>
        <w:rPr>
          <w:i/>
        </w:rPr>
        <w:t>International</w:t>
      </w:r>
      <w:r>
        <w:rPr>
          <w:i/>
          <w:spacing w:val="-1"/>
        </w:rPr>
        <w:t xml:space="preserve"> </w:t>
      </w:r>
      <w:r>
        <w:rPr>
          <w:i/>
        </w:rPr>
        <w:t>Building</w:t>
      </w:r>
      <w:r>
        <w:rPr>
          <w:i/>
          <w:spacing w:val="-2"/>
        </w:rPr>
        <w:t xml:space="preserve"> </w:t>
      </w:r>
      <w:r>
        <w:rPr>
          <w:i/>
        </w:rPr>
        <w:t>Code</w:t>
      </w:r>
      <w:r>
        <w:t xml:space="preserve">, 2021 Edition, which is adopted by reference in Section 102.4 of the </w:t>
      </w:r>
      <w:r>
        <w:rPr>
          <w:i/>
        </w:rPr>
        <w:t>International Fire Code.</w:t>
      </w:r>
    </w:p>
    <w:p w14:paraId="478F0E78" w14:textId="77777777" w:rsidR="00E208E1" w:rsidRDefault="00E208E1">
      <w:pPr>
        <w:pStyle w:val="BodyText"/>
        <w:spacing w:before="24"/>
        <w:rPr>
          <w:i/>
        </w:rPr>
      </w:pPr>
    </w:p>
    <w:p w14:paraId="478F0E79" w14:textId="77777777" w:rsidR="00E208E1" w:rsidRDefault="00000000">
      <w:pPr>
        <w:ind w:left="259"/>
        <w:rPr>
          <w:sz w:val="24"/>
        </w:rPr>
      </w:pPr>
      <w:r>
        <w:rPr>
          <w:sz w:val="24"/>
        </w:rPr>
        <w:t>Section</w:t>
      </w:r>
      <w:r>
        <w:rPr>
          <w:spacing w:val="-1"/>
          <w:sz w:val="24"/>
        </w:rPr>
        <w:t xml:space="preserve"> </w:t>
      </w:r>
      <w:r>
        <w:rPr>
          <w:sz w:val="24"/>
        </w:rPr>
        <w:t>504.5</w:t>
      </w:r>
      <w:r>
        <w:rPr>
          <w:spacing w:val="-1"/>
          <w:sz w:val="24"/>
        </w:rPr>
        <w:t xml:space="preserve"> </w:t>
      </w:r>
      <w:r>
        <w:rPr>
          <w:sz w:val="24"/>
        </w:rPr>
        <w:t xml:space="preserve">is </w:t>
      </w:r>
      <w:r>
        <w:rPr>
          <w:spacing w:val="-2"/>
          <w:sz w:val="24"/>
        </w:rPr>
        <w:t>added:</w:t>
      </w:r>
    </w:p>
    <w:p w14:paraId="478F0E7A" w14:textId="77777777" w:rsidR="00E208E1" w:rsidRDefault="00000000">
      <w:pPr>
        <w:pStyle w:val="ListParagraph"/>
        <w:numPr>
          <w:ilvl w:val="1"/>
          <w:numId w:val="2"/>
        </w:numPr>
        <w:tabs>
          <w:tab w:val="left" w:pos="919"/>
        </w:tabs>
        <w:ind w:right="245" w:firstLine="0"/>
        <w:rPr>
          <w:sz w:val="24"/>
        </w:rPr>
      </w:pPr>
      <w:r>
        <w:rPr>
          <w:b/>
          <w:sz w:val="24"/>
        </w:rPr>
        <w:t>Group R building height and story limitations.</w:t>
      </w:r>
      <w:r>
        <w:rPr>
          <w:b/>
          <w:spacing w:val="40"/>
          <w:sz w:val="24"/>
        </w:rPr>
        <w:t xml:space="preserve"> </w:t>
      </w:r>
      <w:r>
        <w:rPr>
          <w:sz w:val="24"/>
        </w:rPr>
        <w:t>Buildings of Type V construction containing</w:t>
      </w:r>
      <w:r>
        <w:rPr>
          <w:spacing w:val="-3"/>
          <w:sz w:val="24"/>
        </w:rPr>
        <w:t xml:space="preserve"> </w:t>
      </w:r>
      <w:r>
        <w:rPr>
          <w:sz w:val="24"/>
        </w:rPr>
        <w:t>Group</w:t>
      </w:r>
      <w:r>
        <w:rPr>
          <w:spacing w:val="-3"/>
          <w:sz w:val="24"/>
        </w:rPr>
        <w:t xml:space="preserve"> </w:t>
      </w:r>
      <w:r>
        <w:rPr>
          <w:sz w:val="24"/>
        </w:rPr>
        <w:t>R</w:t>
      </w:r>
      <w:r>
        <w:rPr>
          <w:spacing w:val="-3"/>
          <w:sz w:val="24"/>
        </w:rPr>
        <w:t xml:space="preserve"> </w:t>
      </w:r>
      <w:r>
        <w:rPr>
          <w:sz w:val="24"/>
        </w:rPr>
        <w:t>occupancies</w:t>
      </w:r>
      <w:r>
        <w:rPr>
          <w:spacing w:val="-3"/>
          <w:sz w:val="24"/>
        </w:rPr>
        <w:t xml:space="preserve"> </w:t>
      </w:r>
      <w:r>
        <w:rPr>
          <w:sz w:val="24"/>
        </w:rPr>
        <w:t>shall</w:t>
      </w:r>
      <w:r>
        <w:rPr>
          <w:spacing w:val="-3"/>
          <w:sz w:val="24"/>
        </w:rPr>
        <w:t xml:space="preserve"> </w:t>
      </w:r>
      <w:r>
        <w:rPr>
          <w:sz w:val="24"/>
        </w:rPr>
        <w:t>be</w:t>
      </w:r>
      <w:r>
        <w:rPr>
          <w:spacing w:val="-4"/>
          <w:sz w:val="24"/>
        </w:rPr>
        <w:t xml:space="preserve"> </w:t>
      </w:r>
      <w:r>
        <w:rPr>
          <w:sz w:val="24"/>
        </w:rPr>
        <w:t>limited</w:t>
      </w:r>
      <w:r>
        <w:rPr>
          <w:spacing w:val="-3"/>
          <w:sz w:val="24"/>
        </w:rPr>
        <w:t xml:space="preserve"> </w:t>
      </w:r>
      <w:r>
        <w:rPr>
          <w:sz w:val="24"/>
        </w:rPr>
        <w:t>to</w:t>
      </w:r>
      <w:r>
        <w:rPr>
          <w:spacing w:val="-3"/>
          <w:sz w:val="24"/>
        </w:rPr>
        <w:t xml:space="preserve"> </w:t>
      </w:r>
      <w:r>
        <w:rPr>
          <w:sz w:val="24"/>
        </w:rPr>
        <w:t>no</w:t>
      </w:r>
      <w:r>
        <w:rPr>
          <w:spacing w:val="-3"/>
          <w:sz w:val="24"/>
        </w:rPr>
        <w:t xml:space="preserve"> </w:t>
      </w:r>
      <w:r>
        <w:rPr>
          <w:sz w:val="24"/>
        </w:rPr>
        <w:t>more</w:t>
      </w:r>
      <w:r>
        <w:rPr>
          <w:spacing w:val="-4"/>
          <w:sz w:val="24"/>
        </w:rPr>
        <w:t xml:space="preserve"> </w:t>
      </w:r>
      <w:r>
        <w:rPr>
          <w:sz w:val="24"/>
        </w:rPr>
        <w:t>than</w:t>
      </w:r>
      <w:r>
        <w:rPr>
          <w:spacing w:val="-3"/>
          <w:sz w:val="24"/>
        </w:rPr>
        <w:t xml:space="preserve"> </w:t>
      </w:r>
      <w:r>
        <w:rPr>
          <w:sz w:val="24"/>
        </w:rPr>
        <w:t>three</w:t>
      </w:r>
      <w:r>
        <w:rPr>
          <w:spacing w:val="-4"/>
          <w:sz w:val="24"/>
        </w:rPr>
        <w:t xml:space="preserve"> </w:t>
      </w:r>
      <w:r>
        <w:rPr>
          <w:sz w:val="24"/>
        </w:rPr>
        <w:t>stories</w:t>
      </w:r>
      <w:r>
        <w:rPr>
          <w:spacing w:val="-3"/>
          <w:sz w:val="24"/>
        </w:rPr>
        <w:t xml:space="preserve"> </w:t>
      </w:r>
      <w:r>
        <w:rPr>
          <w:sz w:val="24"/>
        </w:rPr>
        <w:t>and</w:t>
      </w:r>
      <w:r>
        <w:rPr>
          <w:spacing w:val="-3"/>
          <w:sz w:val="24"/>
        </w:rPr>
        <w:t xml:space="preserve"> </w:t>
      </w:r>
      <w:r>
        <w:rPr>
          <w:sz w:val="24"/>
        </w:rPr>
        <w:t>60</w:t>
      </w:r>
      <w:r>
        <w:rPr>
          <w:spacing w:val="-3"/>
          <w:sz w:val="24"/>
        </w:rPr>
        <w:t xml:space="preserve"> </w:t>
      </w:r>
      <w:r>
        <w:rPr>
          <w:sz w:val="24"/>
        </w:rPr>
        <w:t>feet</w:t>
      </w:r>
      <w:r>
        <w:rPr>
          <w:spacing w:val="-3"/>
          <w:sz w:val="24"/>
        </w:rPr>
        <w:t xml:space="preserve"> </w:t>
      </w:r>
      <w:r>
        <w:rPr>
          <w:sz w:val="24"/>
        </w:rPr>
        <w:t>in height.</w:t>
      </w:r>
    </w:p>
    <w:p w14:paraId="478F0E7B" w14:textId="77777777" w:rsidR="00E208E1" w:rsidRDefault="00E208E1">
      <w:pPr>
        <w:pStyle w:val="BodyText"/>
        <w:rPr>
          <w:sz w:val="24"/>
        </w:rPr>
      </w:pPr>
    </w:p>
    <w:p w14:paraId="478F0E7C" w14:textId="77777777" w:rsidR="00E208E1" w:rsidRDefault="00000000">
      <w:pPr>
        <w:spacing w:before="1"/>
        <w:ind w:left="259"/>
        <w:rPr>
          <w:sz w:val="24"/>
        </w:rPr>
      </w:pPr>
      <w:r>
        <w:rPr>
          <w:sz w:val="24"/>
        </w:rPr>
        <w:t>Section</w:t>
      </w:r>
      <w:r>
        <w:rPr>
          <w:spacing w:val="-1"/>
          <w:sz w:val="24"/>
        </w:rPr>
        <w:t xml:space="preserve"> </w:t>
      </w:r>
      <w:r>
        <w:rPr>
          <w:sz w:val="24"/>
        </w:rPr>
        <w:t>504.6</w:t>
      </w:r>
      <w:r>
        <w:rPr>
          <w:spacing w:val="-1"/>
          <w:sz w:val="24"/>
        </w:rPr>
        <w:t xml:space="preserve"> </w:t>
      </w:r>
      <w:r>
        <w:rPr>
          <w:sz w:val="24"/>
        </w:rPr>
        <w:t xml:space="preserve">is </w:t>
      </w:r>
      <w:r>
        <w:rPr>
          <w:spacing w:val="-2"/>
          <w:sz w:val="24"/>
        </w:rPr>
        <w:t>added:</w:t>
      </w:r>
    </w:p>
    <w:p w14:paraId="478F0E7D" w14:textId="77777777" w:rsidR="00E208E1" w:rsidRDefault="00000000">
      <w:pPr>
        <w:pStyle w:val="ListParagraph"/>
        <w:numPr>
          <w:ilvl w:val="1"/>
          <w:numId w:val="2"/>
        </w:numPr>
        <w:tabs>
          <w:tab w:val="left" w:pos="859"/>
        </w:tabs>
        <w:ind w:right="452" w:firstLine="0"/>
        <w:rPr>
          <w:sz w:val="24"/>
        </w:rPr>
      </w:pPr>
      <w:r>
        <w:rPr>
          <w:b/>
          <w:sz w:val="24"/>
        </w:rPr>
        <w:t>Group I building height and story limitations.</w:t>
      </w:r>
      <w:r>
        <w:rPr>
          <w:b/>
          <w:spacing w:val="40"/>
          <w:sz w:val="24"/>
        </w:rPr>
        <w:t xml:space="preserve"> </w:t>
      </w:r>
      <w:r>
        <w:rPr>
          <w:sz w:val="24"/>
        </w:rPr>
        <w:t>Buildings of Type V construction containing</w:t>
      </w:r>
      <w:r>
        <w:rPr>
          <w:spacing w:val="-3"/>
          <w:sz w:val="24"/>
        </w:rPr>
        <w:t xml:space="preserve"> </w:t>
      </w:r>
      <w:r>
        <w:rPr>
          <w:sz w:val="24"/>
        </w:rPr>
        <w:t>Group</w:t>
      </w:r>
      <w:r>
        <w:rPr>
          <w:spacing w:val="-1"/>
          <w:sz w:val="24"/>
        </w:rPr>
        <w:t xml:space="preserve"> </w:t>
      </w:r>
      <w:r>
        <w:rPr>
          <w:sz w:val="24"/>
        </w:rPr>
        <w:t>I</w:t>
      </w:r>
      <w:r>
        <w:rPr>
          <w:spacing w:val="-7"/>
          <w:sz w:val="24"/>
        </w:rPr>
        <w:t xml:space="preserve"> </w:t>
      </w:r>
      <w:r>
        <w:rPr>
          <w:sz w:val="24"/>
        </w:rPr>
        <w:t>occupancies</w:t>
      </w:r>
      <w:r>
        <w:rPr>
          <w:spacing w:val="-3"/>
          <w:sz w:val="24"/>
        </w:rPr>
        <w:t xml:space="preserve"> </w:t>
      </w:r>
      <w:r>
        <w:rPr>
          <w:sz w:val="24"/>
        </w:rPr>
        <w:t>shall</w:t>
      </w:r>
      <w:r>
        <w:rPr>
          <w:spacing w:val="-3"/>
          <w:sz w:val="24"/>
        </w:rPr>
        <w:t xml:space="preserve"> </w:t>
      </w:r>
      <w:r>
        <w:rPr>
          <w:sz w:val="24"/>
        </w:rPr>
        <w:t>be</w:t>
      </w:r>
      <w:r>
        <w:rPr>
          <w:spacing w:val="-4"/>
          <w:sz w:val="24"/>
        </w:rPr>
        <w:t xml:space="preserve"> </w:t>
      </w:r>
      <w:r>
        <w:rPr>
          <w:sz w:val="24"/>
        </w:rPr>
        <w:t>limited</w:t>
      </w:r>
      <w:r>
        <w:rPr>
          <w:spacing w:val="-3"/>
          <w:sz w:val="24"/>
        </w:rPr>
        <w:t xml:space="preserve"> </w:t>
      </w:r>
      <w:r>
        <w:rPr>
          <w:sz w:val="24"/>
        </w:rPr>
        <w:t>to</w:t>
      </w:r>
      <w:r>
        <w:rPr>
          <w:spacing w:val="-3"/>
          <w:sz w:val="24"/>
        </w:rPr>
        <w:t xml:space="preserve"> </w:t>
      </w:r>
      <w:r>
        <w:rPr>
          <w:sz w:val="24"/>
        </w:rPr>
        <w:t>no</w:t>
      </w:r>
      <w:r>
        <w:rPr>
          <w:spacing w:val="-3"/>
          <w:sz w:val="24"/>
        </w:rPr>
        <w:t xml:space="preserve"> </w:t>
      </w:r>
      <w:r>
        <w:rPr>
          <w:sz w:val="24"/>
        </w:rPr>
        <w:t>more</w:t>
      </w:r>
      <w:r>
        <w:rPr>
          <w:spacing w:val="-5"/>
          <w:sz w:val="24"/>
        </w:rPr>
        <w:t xml:space="preserve"> </w:t>
      </w:r>
      <w:r>
        <w:rPr>
          <w:sz w:val="24"/>
        </w:rPr>
        <w:t>than</w:t>
      </w:r>
      <w:r>
        <w:rPr>
          <w:spacing w:val="-3"/>
          <w:sz w:val="24"/>
        </w:rPr>
        <w:t xml:space="preserve"> </w:t>
      </w:r>
      <w:r>
        <w:rPr>
          <w:sz w:val="24"/>
        </w:rPr>
        <w:t>two</w:t>
      </w:r>
      <w:r>
        <w:rPr>
          <w:spacing w:val="-3"/>
          <w:sz w:val="24"/>
        </w:rPr>
        <w:t xml:space="preserve"> </w:t>
      </w:r>
      <w:r>
        <w:rPr>
          <w:sz w:val="24"/>
        </w:rPr>
        <w:t>stories</w:t>
      </w:r>
      <w:r>
        <w:rPr>
          <w:spacing w:val="-3"/>
          <w:sz w:val="24"/>
        </w:rPr>
        <w:t xml:space="preserve"> </w:t>
      </w:r>
      <w:r>
        <w:rPr>
          <w:sz w:val="24"/>
        </w:rPr>
        <w:t>and</w:t>
      </w:r>
      <w:r>
        <w:rPr>
          <w:spacing w:val="-3"/>
          <w:sz w:val="24"/>
        </w:rPr>
        <w:t xml:space="preserve"> </w:t>
      </w:r>
      <w:r>
        <w:rPr>
          <w:sz w:val="24"/>
        </w:rPr>
        <w:t>40</w:t>
      </w:r>
      <w:r>
        <w:rPr>
          <w:spacing w:val="-3"/>
          <w:sz w:val="24"/>
        </w:rPr>
        <w:t xml:space="preserve"> </w:t>
      </w:r>
      <w:r>
        <w:rPr>
          <w:sz w:val="24"/>
        </w:rPr>
        <w:t>feet</w:t>
      </w:r>
      <w:r>
        <w:rPr>
          <w:spacing w:val="-3"/>
          <w:sz w:val="24"/>
        </w:rPr>
        <w:t xml:space="preserve"> </w:t>
      </w:r>
      <w:r>
        <w:rPr>
          <w:sz w:val="24"/>
        </w:rPr>
        <w:t>in</w:t>
      </w:r>
      <w:r>
        <w:rPr>
          <w:spacing w:val="-3"/>
          <w:sz w:val="24"/>
        </w:rPr>
        <w:t xml:space="preserve"> </w:t>
      </w:r>
      <w:r>
        <w:rPr>
          <w:sz w:val="24"/>
        </w:rPr>
        <w:t>height.</w:t>
      </w:r>
    </w:p>
    <w:p w14:paraId="7F4B1857" w14:textId="77777777" w:rsidR="005300FC" w:rsidRDefault="005300FC" w:rsidP="005300FC">
      <w:pPr>
        <w:tabs>
          <w:tab w:val="left" w:pos="859"/>
        </w:tabs>
        <w:ind w:left="259" w:right="452"/>
        <w:rPr>
          <w:sz w:val="24"/>
        </w:rPr>
      </w:pPr>
    </w:p>
    <w:p w14:paraId="770C2AAA" w14:textId="77777777" w:rsidR="005300FC" w:rsidRDefault="005300FC" w:rsidP="005300FC">
      <w:pPr>
        <w:tabs>
          <w:tab w:val="left" w:pos="859"/>
        </w:tabs>
        <w:ind w:left="259" w:right="452"/>
        <w:rPr>
          <w:sz w:val="24"/>
        </w:rPr>
      </w:pPr>
    </w:p>
    <w:p w14:paraId="750FFC60" w14:textId="77777777" w:rsidR="005300FC" w:rsidRDefault="005300FC" w:rsidP="005300FC">
      <w:pPr>
        <w:tabs>
          <w:tab w:val="left" w:pos="859"/>
        </w:tabs>
        <w:ind w:left="259" w:right="452"/>
        <w:rPr>
          <w:sz w:val="24"/>
        </w:rPr>
      </w:pPr>
    </w:p>
    <w:p w14:paraId="3B5131D9" w14:textId="77777777" w:rsidR="005300FC" w:rsidRDefault="005300FC" w:rsidP="005300FC">
      <w:pPr>
        <w:tabs>
          <w:tab w:val="left" w:pos="859"/>
        </w:tabs>
        <w:ind w:left="259" w:right="452"/>
        <w:rPr>
          <w:sz w:val="24"/>
        </w:rPr>
      </w:pPr>
    </w:p>
    <w:p w14:paraId="4A375A79" w14:textId="77777777" w:rsidR="005300FC" w:rsidRDefault="005300FC" w:rsidP="005300FC">
      <w:pPr>
        <w:tabs>
          <w:tab w:val="left" w:pos="859"/>
        </w:tabs>
        <w:ind w:left="259" w:right="452"/>
        <w:rPr>
          <w:sz w:val="24"/>
        </w:rPr>
      </w:pPr>
    </w:p>
    <w:p w14:paraId="57A77C01" w14:textId="77777777" w:rsidR="005300FC" w:rsidRDefault="005300FC" w:rsidP="005300FC">
      <w:pPr>
        <w:tabs>
          <w:tab w:val="left" w:pos="859"/>
        </w:tabs>
        <w:ind w:left="259" w:right="452"/>
        <w:rPr>
          <w:sz w:val="24"/>
        </w:rPr>
      </w:pPr>
    </w:p>
    <w:p w14:paraId="5BD3E1CD" w14:textId="77777777" w:rsidR="005300FC" w:rsidRDefault="005300FC" w:rsidP="005300FC">
      <w:pPr>
        <w:tabs>
          <w:tab w:val="left" w:pos="859"/>
        </w:tabs>
        <w:ind w:left="259" w:right="452"/>
        <w:rPr>
          <w:sz w:val="24"/>
        </w:rPr>
      </w:pPr>
    </w:p>
    <w:p w14:paraId="578A3C4D" w14:textId="77777777" w:rsidR="005300FC" w:rsidRDefault="005300FC" w:rsidP="005300FC">
      <w:pPr>
        <w:tabs>
          <w:tab w:val="left" w:pos="859"/>
        </w:tabs>
        <w:ind w:left="259" w:right="452"/>
        <w:rPr>
          <w:sz w:val="24"/>
        </w:rPr>
      </w:pPr>
    </w:p>
    <w:p w14:paraId="224C70AE" w14:textId="77777777" w:rsidR="005300FC" w:rsidRDefault="005300FC" w:rsidP="005300FC">
      <w:pPr>
        <w:tabs>
          <w:tab w:val="left" w:pos="859"/>
        </w:tabs>
        <w:ind w:left="259" w:right="452"/>
        <w:rPr>
          <w:sz w:val="24"/>
        </w:rPr>
      </w:pPr>
    </w:p>
    <w:p w14:paraId="2AD2DBE1" w14:textId="77777777" w:rsidR="005300FC" w:rsidRDefault="005300FC" w:rsidP="005300FC">
      <w:pPr>
        <w:tabs>
          <w:tab w:val="left" w:pos="859"/>
        </w:tabs>
        <w:ind w:left="259" w:right="452"/>
        <w:rPr>
          <w:sz w:val="24"/>
        </w:rPr>
      </w:pPr>
    </w:p>
    <w:p w14:paraId="14ED5E26" w14:textId="77777777" w:rsidR="005300FC" w:rsidRDefault="005300FC" w:rsidP="005300FC">
      <w:pPr>
        <w:tabs>
          <w:tab w:val="left" w:pos="859"/>
        </w:tabs>
        <w:ind w:left="259" w:right="452"/>
        <w:rPr>
          <w:sz w:val="24"/>
        </w:rPr>
      </w:pPr>
    </w:p>
    <w:p w14:paraId="7A0AA084" w14:textId="77777777" w:rsidR="005300FC" w:rsidRDefault="005300FC" w:rsidP="005300FC">
      <w:pPr>
        <w:tabs>
          <w:tab w:val="left" w:pos="859"/>
        </w:tabs>
        <w:ind w:left="259" w:right="452"/>
        <w:rPr>
          <w:sz w:val="24"/>
        </w:rPr>
      </w:pPr>
    </w:p>
    <w:p w14:paraId="5C852AE6" w14:textId="77777777" w:rsidR="005300FC" w:rsidRDefault="005300FC" w:rsidP="005300FC">
      <w:pPr>
        <w:tabs>
          <w:tab w:val="left" w:pos="859"/>
        </w:tabs>
        <w:ind w:left="259" w:right="452"/>
        <w:rPr>
          <w:sz w:val="24"/>
        </w:rPr>
      </w:pPr>
    </w:p>
    <w:p w14:paraId="4F8E5113" w14:textId="77777777" w:rsidR="005300FC" w:rsidRDefault="005300FC" w:rsidP="005300FC">
      <w:pPr>
        <w:tabs>
          <w:tab w:val="left" w:pos="859"/>
        </w:tabs>
        <w:ind w:left="259" w:right="452"/>
        <w:rPr>
          <w:sz w:val="24"/>
        </w:rPr>
      </w:pPr>
    </w:p>
    <w:p w14:paraId="3B0A56C0" w14:textId="77777777" w:rsidR="005300FC" w:rsidRDefault="005300FC" w:rsidP="005300FC">
      <w:pPr>
        <w:tabs>
          <w:tab w:val="left" w:pos="859"/>
        </w:tabs>
        <w:ind w:left="259" w:right="452"/>
        <w:rPr>
          <w:sz w:val="24"/>
        </w:rPr>
      </w:pPr>
    </w:p>
    <w:p w14:paraId="4AA35C1E" w14:textId="77777777" w:rsidR="005300FC" w:rsidRDefault="005300FC" w:rsidP="005300FC">
      <w:pPr>
        <w:tabs>
          <w:tab w:val="left" w:pos="859"/>
        </w:tabs>
        <w:ind w:left="259" w:right="452"/>
        <w:rPr>
          <w:sz w:val="24"/>
        </w:rPr>
      </w:pPr>
    </w:p>
    <w:p w14:paraId="5D0B9473" w14:textId="77777777" w:rsidR="005300FC" w:rsidRDefault="005300FC" w:rsidP="005300FC">
      <w:pPr>
        <w:tabs>
          <w:tab w:val="left" w:pos="859"/>
        </w:tabs>
        <w:ind w:left="259" w:right="452"/>
        <w:rPr>
          <w:sz w:val="24"/>
        </w:rPr>
      </w:pPr>
    </w:p>
    <w:p w14:paraId="76F2215F" w14:textId="77777777" w:rsidR="005300FC" w:rsidRDefault="005300FC" w:rsidP="005300FC">
      <w:pPr>
        <w:tabs>
          <w:tab w:val="left" w:pos="859"/>
        </w:tabs>
        <w:ind w:left="259" w:right="452"/>
        <w:rPr>
          <w:sz w:val="24"/>
        </w:rPr>
      </w:pPr>
    </w:p>
    <w:p w14:paraId="43BBBB3F" w14:textId="77777777" w:rsidR="005300FC" w:rsidRDefault="005300FC" w:rsidP="005300FC">
      <w:pPr>
        <w:tabs>
          <w:tab w:val="left" w:pos="859"/>
        </w:tabs>
        <w:ind w:left="259" w:right="452"/>
        <w:rPr>
          <w:sz w:val="24"/>
        </w:rPr>
      </w:pPr>
    </w:p>
    <w:p w14:paraId="0CB8517F" w14:textId="77777777" w:rsidR="005300FC" w:rsidRDefault="005300FC" w:rsidP="005300FC">
      <w:pPr>
        <w:tabs>
          <w:tab w:val="left" w:pos="859"/>
        </w:tabs>
        <w:ind w:left="259" w:right="452"/>
        <w:rPr>
          <w:sz w:val="24"/>
        </w:rPr>
      </w:pPr>
    </w:p>
    <w:p w14:paraId="2CDD6A98" w14:textId="77777777" w:rsidR="005300FC" w:rsidRDefault="005300FC" w:rsidP="005300FC">
      <w:pPr>
        <w:tabs>
          <w:tab w:val="left" w:pos="859"/>
        </w:tabs>
        <w:ind w:left="259" w:right="452"/>
        <w:rPr>
          <w:sz w:val="24"/>
        </w:rPr>
      </w:pPr>
    </w:p>
    <w:p w14:paraId="05D04158" w14:textId="77777777" w:rsidR="005300FC" w:rsidRDefault="005300FC" w:rsidP="005300FC">
      <w:pPr>
        <w:tabs>
          <w:tab w:val="left" w:pos="859"/>
        </w:tabs>
        <w:ind w:left="259" w:right="452"/>
        <w:rPr>
          <w:sz w:val="24"/>
        </w:rPr>
      </w:pPr>
    </w:p>
    <w:p w14:paraId="1A588B5B" w14:textId="77777777" w:rsidR="005300FC" w:rsidRDefault="005300FC" w:rsidP="005300FC">
      <w:pPr>
        <w:tabs>
          <w:tab w:val="left" w:pos="859"/>
        </w:tabs>
        <w:ind w:left="259" w:right="452"/>
        <w:rPr>
          <w:sz w:val="24"/>
        </w:rPr>
      </w:pPr>
    </w:p>
    <w:p w14:paraId="22AB7723" w14:textId="77777777" w:rsidR="005300FC" w:rsidRDefault="005300FC" w:rsidP="005300FC">
      <w:pPr>
        <w:tabs>
          <w:tab w:val="left" w:pos="859"/>
        </w:tabs>
        <w:ind w:left="259" w:right="452"/>
        <w:rPr>
          <w:sz w:val="24"/>
        </w:rPr>
      </w:pPr>
    </w:p>
    <w:p w14:paraId="36CEF6A2" w14:textId="77777777" w:rsidR="005300FC" w:rsidRDefault="005300FC" w:rsidP="005300FC">
      <w:pPr>
        <w:tabs>
          <w:tab w:val="left" w:pos="859"/>
        </w:tabs>
        <w:ind w:left="259" w:right="452"/>
        <w:rPr>
          <w:sz w:val="24"/>
        </w:rPr>
      </w:pPr>
    </w:p>
    <w:p w14:paraId="560B9A4B" w14:textId="77777777" w:rsidR="005300FC" w:rsidRDefault="005300FC" w:rsidP="005300FC">
      <w:pPr>
        <w:tabs>
          <w:tab w:val="left" w:pos="859"/>
        </w:tabs>
        <w:ind w:left="259" w:right="452"/>
        <w:rPr>
          <w:sz w:val="24"/>
        </w:rPr>
      </w:pPr>
    </w:p>
    <w:p w14:paraId="0EFC60A8" w14:textId="77777777" w:rsidR="005300FC" w:rsidRDefault="005300FC" w:rsidP="005300FC">
      <w:pPr>
        <w:tabs>
          <w:tab w:val="left" w:pos="859"/>
        </w:tabs>
        <w:ind w:left="259" w:right="452"/>
        <w:rPr>
          <w:sz w:val="24"/>
        </w:rPr>
      </w:pPr>
    </w:p>
    <w:p w14:paraId="4CA5FE5B" w14:textId="77777777" w:rsidR="005300FC" w:rsidRDefault="005300FC" w:rsidP="005300FC">
      <w:pPr>
        <w:tabs>
          <w:tab w:val="left" w:pos="859"/>
        </w:tabs>
        <w:ind w:left="259" w:right="452"/>
        <w:rPr>
          <w:sz w:val="24"/>
        </w:rPr>
      </w:pPr>
    </w:p>
    <w:p w14:paraId="21E259C5" w14:textId="77777777" w:rsidR="005300FC" w:rsidRDefault="005300FC" w:rsidP="005300FC">
      <w:pPr>
        <w:tabs>
          <w:tab w:val="left" w:pos="859"/>
        </w:tabs>
        <w:ind w:left="259" w:right="452"/>
        <w:rPr>
          <w:sz w:val="24"/>
        </w:rPr>
      </w:pPr>
    </w:p>
    <w:p w14:paraId="5FD1596B" w14:textId="77777777" w:rsidR="005300FC" w:rsidRDefault="005300FC" w:rsidP="005300FC">
      <w:pPr>
        <w:tabs>
          <w:tab w:val="left" w:pos="859"/>
        </w:tabs>
        <w:ind w:left="259" w:right="452"/>
        <w:rPr>
          <w:sz w:val="24"/>
        </w:rPr>
      </w:pPr>
    </w:p>
    <w:p w14:paraId="72AA2BBB" w14:textId="77777777" w:rsidR="005300FC" w:rsidRDefault="005300FC" w:rsidP="005300FC">
      <w:pPr>
        <w:tabs>
          <w:tab w:val="left" w:pos="859"/>
        </w:tabs>
        <w:ind w:left="259" w:right="452"/>
        <w:rPr>
          <w:sz w:val="24"/>
        </w:rPr>
      </w:pPr>
    </w:p>
    <w:p w14:paraId="0FF7FA4B" w14:textId="5BDEA59B" w:rsidR="005300FC" w:rsidRPr="00A52B16" w:rsidRDefault="005300FC" w:rsidP="005300FC">
      <w:pPr>
        <w:jc w:val="center"/>
        <w:rPr>
          <w:b/>
          <w:bCs/>
          <w:sz w:val="24"/>
          <w:szCs w:val="24"/>
        </w:rPr>
      </w:pPr>
      <w:r w:rsidRPr="00A52B16">
        <w:rPr>
          <w:b/>
          <w:bCs/>
          <w:sz w:val="24"/>
          <w:szCs w:val="24"/>
        </w:rPr>
        <w:lastRenderedPageBreak/>
        <w:t xml:space="preserve">EXHIBIT </w:t>
      </w:r>
      <w:r>
        <w:rPr>
          <w:b/>
          <w:bCs/>
          <w:sz w:val="24"/>
          <w:szCs w:val="24"/>
        </w:rPr>
        <w:t>C</w:t>
      </w:r>
    </w:p>
    <w:p w14:paraId="3749BD54" w14:textId="77777777" w:rsidR="005300FC" w:rsidRDefault="005300FC" w:rsidP="005300FC">
      <w:pPr>
        <w:jc w:val="center"/>
        <w:rPr>
          <w:sz w:val="24"/>
          <w:szCs w:val="24"/>
        </w:rPr>
      </w:pPr>
    </w:p>
    <w:p w14:paraId="22F10E31" w14:textId="77777777" w:rsidR="005300FC" w:rsidRPr="00A52B16" w:rsidRDefault="005300FC" w:rsidP="005300FC">
      <w:pPr>
        <w:jc w:val="center"/>
        <w:rPr>
          <w:b/>
          <w:bCs/>
          <w:sz w:val="24"/>
          <w:szCs w:val="24"/>
          <w:u w:val="single"/>
        </w:rPr>
      </w:pPr>
      <w:r w:rsidRPr="00A52B16">
        <w:rPr>
          <w:b/>
          <w:bCs/>
          <w:sz w:val="24"/>
          <w:szCs w:val="24"/>
          <w:u w:val="single"/>
        </w:rPr>
        <w:t>FEE SCHEDULE</w:t>
      </w:r>
    </w:p>
    <w:p w14:paraId="14BA3D01" w14:textId="77777777" w:rsidR="005300FC" w:rsidRDefault="005300FC" w:rsidP="005300FC">
      <w:pPr>
        <w:rPr>
          <w:sz w:val="24"/>
          <w:szCs w:val="24"/>
        </w:rPr>
      </w:pPr>
    </w:p>
    <w:tbl>
      <w:tblPr>
        <w:tblStyle w:val="TableGrid"/>
        <w:tblW w:w="0" w:type="auto"/>
        <w:tblLook w:val="04A0" w:firstRow="1" w:lastRow="0" w:firstColumn="1" w:lastColumn="0" w:noHBand="0" w:noVBand="1"/>
      </w:tblPr>
      <w:tblGrid>
        <w:gridCol w:w="5035"/>
        <w:gridCol w:w="1350"/>
        <w:gridCol w:w="444"/>
        <w:gridCol w:w="1086"/>
        <w:gridCol w:w="360"/>
        <w:gridCol w:w="1075"/>
      </w:tblGrid>
      <w:tr w:rsidR="005300FC" w14:paraId="7CA1BEC6" w14:textId="77777777" w:rsidTr="007968E1">
        <w:tc>
          <w:tcPr>
            <w:tcW w:w="5035" w:type="dxa"/>
          </w:tcPr>
          <w:p w14:paraId="47C3029D" w14:textId="77777777" w:rsidR="005300FC" w:rsidRPr="000D76C7" w:rsidRDefault="005300FC" w:rsidP="007968E1">
            <w:pPr>
              <w:rPr>
                <w:b/>
                <w:bCs/>
                <w:sz w:val="24"/>
                <w:szCs w:val="24"/>
              </w:rPr>
            </w:pPr>
            <w:r w:rsidRPr="000D76C7">
              <w:rPr>
                <w:b/>
                <w:bCs/>
                <w:sz w:val="24"/>
                <w:szCs w:val="24"/>
              </w:rPr>
              <w:t>Reviews</w:t>
            </w:r>
          </w:p>
        </w:tc>
        <w:tc>
          <w:tcPr>
            <w:tcW w:w="1350" w:type="dxa"/>
          </w:tcPr>
          <w:p w14:paraId="1F48242B" w14:textId="77777777" w:rsidR="005300FC" w:rsidRDefault="005300FC" w:rsidP="007968E1">
            <w:pPr>
              <w:rPr>
                <w:sz w:val="24"/>
                <w:szCs w:val="24"/>
              </w:rPr>
            </w:pPr>
          </w:p>
        </w:tc>
        <w:tc>
          <w:tcPr>
            <w:tcW w:w="444" w:type="dxa"/>
          </w:tcPr>
          <w:p w14:paraId="2DA04503" w14:textId="77777777" w:rsidR="005300FC" w:rsidRDefault="005300FC" w:rsidP="007968E1">
            <w:pPr>
              <w:rPr>
                <w:sz w:val="24"/>
                <w:szCs w:val="24"/>
              </w:rPr>
            </w:pPr>
          </w:p>
        </w:tc>
        <w:tc>
          <w:tcPr>
            <w:tcW w:w="1086" w:type="dxa"/>
          </w:tcPr>
          <w:p w14:paraId="78845130" w14:textId="77777777" w:rsidR="005300FC" w:rsidRDefault="005300FC" w:rsidP="007968E1">
            <w:pPr>
              <w:rPr>
                <w:sz w:val="24"/>
                <w:szCs w:val="24"/>
              </w:rPr>
            </w:pPr>
          </w:p>
        </w:tc>
        <w:tc>
          <w:tcPr>
            <w:tcW w:w="360" w:type="dxa"/>
          </w:tcPr>
          <w:p w14:paraId="072B9B1F" w14:textId="77777777" w:rsidR="005300FC" w:rsidRDefault="005300FC" w:rsidP="007968E1">
            <w:pPr>
              <w:rPr>
                <w:sz w:val="24"/>
                <w:szCs w:val="24"/>
              </w:rPr>
            </w:pPr>
          </w:p>
        </w:tc>
        <w:tc>
          <w:tcPr>
            <w:tcW w:w="1075" w:type="dxa"/>
          </w:tcPr>
          <w:p w14:paraId="2EEAB154" w14:textId="77777777" w:rsidR="005300FC" w:rsidRDefault="005300FC" w:rsidP="007968E1">
            <w:pPr>
              <w:rPr>
                <w:sz w:val="24"/>
                <w:szCs w:val="24"/>
              </w:rPr>
            </w:pPr>
          </w:p>
        </w:tc>
      </w:tr>
      <w:tr w:rsidR="005300FC" w14:paraId="17B3E352" w14:textId="77777777" w:rsidTr="007968E1">
        <w:tc>
          <w:tcPr>
            <w:tcW w:w="5035" w:type="dxa"/>
          </w:tcPr>
          <w:p w14:paraId="6420BB45" w14:textId="77777777" w:rsidR="005300FC" w:rsidRDefault="005300FC" w:rsidP="007968E1">
            <w:pPr>
              <w:rPr>
                <w:sz w:val="24"/>
                <w:szCs w:val="24"/>
              </w:rPr>
            </w:pPr>
            <w:r>
              <w:rPr>
                <w:sz w:val="24"/>
                <w:szCs w:val="24"/>
              </w:rPr>
              <w:t>New Construction Building</w:t>
            </w:r>
          </w:p>
        </w:tc>
        <w:tc>
          <w:tcPr>
            <w:tcW w:w="1350" w:type="dxa"/>
          </w:tcPr>
          <w:p w14:paraId="56BD4452" w14:textId="77777777" w:rsidR="005300FC" w:rsidRDefault="005300FC" w:rsidP="007968E1">
            <w:pPr>
              <w:rPr>
                <w:sz w:val="24"/>
                <w:szCs w:val="24"/>
              </w:rPr>
            </w:pPr>
            <w:r>
              <w:rPr>
                <w:sz w:val="24"/>
                <w:szCs w:val="24"/>
              </w:rPr>
              <w:t>SF over 6000</w:t>
            </w:r>
          </w:p>
        </w:tc>
        <w:tc>
          <w:tcPr>
            <w:tcW w:w="444" w:type="dxa"/>
          </w:tcPr>
          <w:p w14:paraId="35F2DA1A" w14:textId="77777777" w:rsidR="005300FC" w:rsidRDefault="005300FC" w:rsidP="007968E1">
            <w:pPr>
              <w:rPr>
                <w:sz w:val="24"/>
                <w:szCs w:val="24"/>
              </w:rPr>
            </w:pPr>
            <w:r>
              <w:rPr>
                <w:sz w:val="24"/>
                <w:szCs w:val="24"/>
              </w:rPr>
              <w:t>X</w:t>
            </w:r>
          </w:p>
        </w:tc>
        <w:tc>
          <w:tcPr>
            <w:tcW w:w="1086" w:type="dxa"/>
          </w:tcPr>
          <w:p w14:paraId="40A5E8E5" w14:textId="77777777" w:rsidR="005300FC" w:rsidRDefault="005300FC" w:rsidP="007968E1">
            <w:pPr>
              <w:rPr>
                <w:sz w:val="24"/>
                <w:szCs w:val="24"/>
              </w:rPr>
            </w:pPr>
            <w:r>
              <w:rPr>
                <w:sz w:val="24"/>
                <w:szCs w:val="24"/>
              </w:rPr>
              <w:t>$0.10</w:t>
            </w:r>
          </w:p>
        </w:tc>
        <w:tc>
          <w:tcPr>
            <w:tcW w:w="360" w:type="dxa"/>
          </w:tcPr>
          <w:p w14:paraId="37E45DAD" w14:textId="77777777" w:rsidR="005300FC" w:rsidRDefault="005300FC" w:rsidP="007968E1">
            <w:pPr>
              <w:rPr>
                <w:sz w:val="24"/>
                <w:szCs w:val="24"/>
              </w:rPr>
            </w:pPr>
            <w:r>
              <w:rPr>
                <w:sz w:val="24"/>
                <w:szCs w:val="24"/>
              </w:rPr>
              <w:t>+</w:t>
            </w:r>
          </w:p>
        </w:tc>
        <w:tc>
          <w:tcPr>
            <w:tcW w:w="1075" w:type="dxa"/>
          </w:tcPr>
          <w:p w14:paraId="4EEA906F" w14:textId="77777777" w:rsidR="005300FC" w:rsidRDefault="005300FC" w:rsidP="007968E1">
            <w:pPr>
              <w:rPr>
                <w:sz w:val="24"/>
                <w:szCs w:val="24"/>
              </w:rPr>
            </w:pPr>
            <w:r>
              <w:rPr>
                <w:sz w:val="24"/>
                <w:szCs w:val="24"/>
              </w:rPr>
              <w:t>$100.00</w:t>
            </w:r>
          </w:p>
        </w:tc>
      </w:tr>
      <w:tr w:rsidR="005300FC" w14:paraId="2F7104EC" w14:textId="77777777" w:rsidTr="007968E1">
        <w:tc>
          <w:tcPr>
            <w:tcW w:w="5035" w:type="dxa"/>
          </w:tcPr>
          <w:p w14:paraId="6B2470F7" w14:textId="77777777" w:rsidR="005300FC" w:rsidRDefault="005300FC" w:rsidP="007968E1">
            <w:pPr>
              <w:rPr>
                <w:sz w:val="24"/>
                <w:szCs w:val="24"/>
              </w:rPr>
            </w:pPr>
            <w:r>
              <w:rPr>
                <w:sz w:val="24"/>
                <w:szCs w:val="24"/>
              </w:rPr>
              <w:t>Fire Sprinkler Review</w:t>
            </w:r>
          </w:p>
        </w:tc>
        <w:tc>
          <w:tcPr>
            <w:tcW w:w="1350" w:type="dxa"/>
          </w:tcPr>
          <w:p w14:paraId="700EAC10" w14:textId="77777777" w:rsidR="005300FC" w:rsidRDefault="005300FC" w:rsidP="007968E1">
            <w:pPr>
              <w:rPr>
                <w:sz w:val="24"/>
                <w:szCs w:val="24"/>
              </w:rPr>
            </w:pPr>
            <w:r>
              <w:rPr>
                <w:sz w:val="24"/>
                <w:szCs w:val="24"/>
              </w:rPr>
              <w:t>Devices</w:t>
            </w:r>
          </w:p>
        </w:tc>
        <w:tc>
          <w:tcPr>
            <w:tcW w:w="444" w:type="dxa"/>
          </w:tcPr>
          <w:p w14:paraId="7DEBD739" w14:textId="77777777" w:rsidR="005300FC" w:rsidRDefault="005300FC" w:rsidP="007968E1">
            <w:pPr>
              <w:rPr>
                <w:sz w:val="24"/>
                <w:szCs w:val="24"/>
              </w:rPr>
            </w:pPr>
            <w:r>
              <w:rPr>
                <w:sz w:val="24"/>
                <w:szCs w:val="24"/>
              </w:rPr>
              <w:t>X</w:t>
            </w:r>
          </w:p>
        </w:tc>
        <w:tc>
          <w:tcPr>
            <w:tcW w:w="1086" w:type="dxa"/>
          </w:tcPr>
          <w:p w14:paraId="5BAC97D2" w14:textId="77777777" w:rsidR="005300FC" w:rsidRDefault="005300FC" w:rsidP="007968E1">
            <w:pPr>
              <w:rPr>
                <w:sz w:val="24"/>
                <w:szCs w:val="24"/>
              </w:rPr>
            </w:pPr>
            <w:r>
              <w:rPr>
                <w:sz w:val="24"/>
                <w:szCs w:val="24"/>
              </w:rPr>
              <w:t>$0.25</w:t>
            </w:r>
          </w:p>
        </w:tc>
        <w:tc>
          <w:tcPr>
            <w:tcW w:w="360" w:type="dxa"/>
          </w:tcPr>
          <w:p w14:paraId="074945B5" w14:textId="77777777" w:rsidR="005300FC" w:rsidRDefault="005300FC" w:rsidP="007968E1">
            <w:pPr>
              <w:rPr>
                <w:sz w:val="24"/>
                <w:szCs w:val="24"/>
              </w:rPr>
            </w:pPr>
            <w:r>
              <w:rPr>
                <w:sz w:val="24"/>
                <w:szCs w:val="24"/>
              </w:rPr>
              <w:t>+</w:t>
            </w:r>
          </w:p>
        </w:tc>
        <w:tc>
          <w:tcPr>
            <w:tcW w:w="1075" w:type="dxa"/>
          </w:tcPr>
          <w:p w14:paraId="2103F23E" w14:textId="77777777" w:rsidR="005300FC" w:rsidRDefault="005300FC" w:rsidP="007968E1">
            <w:pPr>
              <w:rPr>
                <w:sz w:val="24"/>
                <w:szCs w:val="24"/>
              </w:rPr>
            </w:pPr>
            <w:r>
              <w:rPr>
                <w:sz w:val="24"/>
                <w:szCs w:val="24"/>
              </w:rPr>
              <w:t>$100.00</w:t>
            </w:r>
          </w:p>
        </w:tc>
      </w:tr>
      <w:tr w:rsidR="005300FC" w14:paraId="436DF1B9" w14:textId="77777777" w:rsidTr="007968E1">
        <w:tc>
          <w:tcPr>
            <w:tcW w:w="5035" w:type="dxa"/>
          </w:tcPr>
          <w:p w14:paraId="1DD6A7C1" w14:textId="77777777" w:rsidR="005300FC" w:rsidRDefault="005300FC" w:rsidP="007968E1">
            <w:pPr>
              <w:rPr>
                <w:sz w:val="24"/>
                <w:szCs w:val="24"/>
              </w:rPr>
            </w:pPr>
            <w:r>
              <w:rPr>
                <w:sz w:val="24"/>
                <w:szCs w:val="24"/>
              </w:rPr>
              <w:t>Fire Alarm Review</w:t>
            </w:r>
          </w:p>
        </w:tc>
        <w:tc>
          <w:tcPr>
            <w:tcW w:w="1350" w:type="dxa"/>
          </w:tcPr>
          <w:p w14:paraId="4EEE5EAB" w14:textId="77777777" w:rsidR="005300FC" w:rsidRDefault="005300FC" w:rsidP="007968E1">
            <w:pPr>
              <w:rPr>
                <w:sz w:val="24"/>
                <w:szCs w:val="24"/>
              </w:rPr>
            </w:pPr>
            <w:r>
              <w:rPr>
                <w:sz w:val="24"/>
                <w:szCs w:val="24"/>
              </w:rPr>
              <w:t>Devices</w:t>
            </w:r>
          </w:p>
        </w:tc>
        <w:tc>
          <w:tcPr>
            <w:tcW w:w="444" w:type="dxa"/>
          </w:tcPr>
          <w:p w14:paraId="29B2B1DF" w14:textId="77777777" w:rsidR="005300FC" w:rsidRDefault="005300FC" w:rsidP="007968E1">
            <w:pPr>
              <w:rPr>
                <w:sz w:val="24"/>
                <w:szCs w:val="24"/>
              </w:rPr>
            </w:pPr>
            <w:r>
              <w:rPr>
                <w:sz w:val="24"/>
                <w:szCs w:val="24"/>
              </w:rPr>
              <w:t>X</w:t>
            </w:r>
          </w:p>
        </w:tc>
        <w:tc>
          <w:tcPr>
            <w:tcW w:w="1086" w:type="dxa"/>
          </w:tcPr>
          <w:p w14:paraId="475E7321" w14:textId="77777777" w:rsidR="005300FC" w:rsidRDefault="005300FC" w:rsidP="007968E1">
            <w:pPr>
              <w:rPr>
                <w:sz w:val="24"/>
                <w:szCs w:val="24"/>
              </w:rPr>
            </w:pPr>
            <w:r>
              <w:rPr>
                <w:sz w:val="24"/>
                <w:szCs w:val="24"/>
              </w:rPr>
              <w:t>$0.25</w:t>
            </w:r>
          </w:p>
        </w:tc>
        <w:tc>
          <w:tcPr>
            <w:tcW w:w="360" w:type="dxa"/>
          </w:tcPr>
          <w:p w14:paraId="0D739EE5" w14:textId="77777777" w:rsidR="005300FC" w:rsidRDefault="005300FC" w:rsidP="007968E1">
            <w:pPr>
              <w:rPr>
                <w:sz w:val="24"/>
                <w:szCs w:val="24"/>
              </w:rPr>
            </w:pPr>
            <w:r>
              <w:rPr>
                <w:sz w:val="24"/>
                <w:szCs w:val="24"/>
              </w:rPr>
              <w:t>+</w:t>
            </w:r>
          </w:p>
        </w:tc>
        <w:tc>
          <w:tcPr>
            <w:tcW w:w="1075" w:type="dxa"/>
          </w:tcPr>
          <w:p w14:paraId="27A36BDE" w14:textId="77777777" w:rsidR="005300FC" w:rsidRDefault="005300FC" w:rsidP="007968E1">
            <w:pPr>
              <w:rPr>
                <w:sz w:val="24"/>
                <w:szCs w:val="24"/>
              </w:rPr>
            </w:pPr>
            <w:r>
              <w:rPr>
                <w:sz w:val="24"/>
                <w:szCs w:val="24"/>
              </w:rPr>
              <w:t>$100.00</w:t>
            </w:r>
          </w:p>
        </w:tc>
      </w:tr>
      <w:tr w:rsidR="005300FC" w14:paraId="115ECEF0" w14:textId="77777777" w:rsidTr="007968E1">
        <w:tc>
          <w:tcPr>
            <w:tcW w:w="5035" w:type="dxa"/>
          </w:tcPr>
          <w:p w14:paraId="6BDF2A62" w14:textId="77777777" w:rsidR="005300FC" w:rsidRDefault="005300FC" w:rsidP="007968E1">
            <w:pPr>
              <w:rPr>
                <w:sz w:val="24"/>
                <w:szCs w:val="24"/>
              </w:rPr>
            </w:pPr>
            <w:r>
              <w:rPr>
                <w:sz w:val="24"/>
                <w:szCs w:val="24"/>
              </w:rPr>
              <w:t>Remodel/Repair</w:t>
            </w:r>
          </w:p>
        </w:tc>
        <w:tc>
          <w:tcPr>
            <w:tcW w:w="1350" w:type="dxa"/>
          </w:tcPr>
          <w:p w14:paraId="6B69EC2F" w14:textId="77777777" w:rsidR="005300FC" w:rsidRDefault="005300FC" w:rsidP="007968E1">
            <w:pPr>
              <w:rPr>
                <w:sz w:val="24"/>
                <w:szCs w:val="24"/>
              </w:rPr>
            </w:pPr>
            <w:r>
              <w:rPr>
                <w:sz w:val="24"/>
                <w:szCs w:val="24"/>
              </w:rPr>
              <w:t>SF over 6000</w:t>
            </w:r>
          </w:p>
        </w:tc>
        <w:tc>
          <w:tcPr>
            <w:tcW w:w="444" w:type="dxa"/>
          </w:tcPr>
          <w:p w14:paraId="5996A735" w14:textId="77777777" w:rsidR="005300FC" w:rsidRDefault="005300FC" w:rsidP="007968E1">
            <w:pPr>
              <w:rPr>
                <w:sz w:val="24"/>
                <w:szCs w:val="24"/>
              </w:rPr>
            </w:pPr>
            <w:r>
              <w:rPr>
                <w:sz w:val="24"/>
                <w:szCs w:val="24"/>
              </w:rPr>
              <w:t>X</w:t>
            </w:r>
          </w:p>
        </w:tc>
        <w:tc>
          <w:tcPr>
            <w:tcW w:w="1086" w:type="dxa"/>
          </w:tcPr>
          <w:p w14:paraId="039977E5" w14:textId="77777777" w:rsidR="005300FC" w:rsidRDefault="005300FC" w:rsidP="007968E1">
            <w:pPr>
              <w:rPr>
                <w:sz w:val="24"/>
                <w:szCs w:val="24"/>
              </w:rPr>
            </w:pPr>
            <w:r>
              <w:rPr>
                <w:sz w:val="24"/>
                <w:szCs w:val="24"/>
              </w:rPr>
              <w:t>$0.10</w:t>
            </w:r>
          </w:p>
        </w:tc>
        <w:tc>
          <w:tcPr>
            <w:tcW w:w="360" w:type="dxa"/>
          </w:tcPr>
          <w:p w14:paraId="3199454A" w14:textId="77777777" w:rsidR="005300FC" w:rsidRDefault="005300FC" w:rsidP="007968E1">
            <w:pPr>
              <w:rPr>
                <w:sz w:val="24"/>
                <w:szCs w:val="24"/>
              </w:rPr>
            </w:pPr>
            <w:r>
              <w:rPr>
                <w:sz w:val="24"/>
                <w:szCs w:val="24"/>
              </w:rPr>
              <w:t>+</w:t>
            </w:r>
          </w:p>
        </w:tc>
        <w:tc>
          <w:tcPr>
            <w:tcW w:w="1075" w:type="dxa"/>
          </w:tcPr>
          <w:p w14:paraId="6003EB18" w14:textId="77777777" w:rsidR="005300FC" w:rsidRDefault="005300FC" w:rsidP="007968E1">
            <w:pPr>
              <w:rPr>
                <w:sz w:val="24"/>
                <w:szCs w:val="24"/>
              </w:rPr>
            </w:pPr>
            <w:r>
              <w:rPr>
                <w:sz w:val="24"/>
                <w:szCs w:val="24"/>
              </w:rPr>
              <w:t>$100.00</w:t>
            </w:r>
          </w:p>
        </w:tc>
      </w:tr>
      <w:tr w:rsidR="005300FC" w14:paraId="02026971" w14:textId="77777777" w:rsidTr="007968E1">
        <w:tc>
          <w:tcPr>
            <w:tcW w:w="5035" w:type="dxa"/>
          </w:tcPr>
          <w:p w14:paraId="7D359125" w14:textId="77777777" w:rsidR="005300FC" w:rsidRDefault="005300FC" w:rsidP="007968E1">
            <w:pPr>
              <w:rPr>
                <w:sz w:val="24"/>
                <w:szCs w:val="24"/>
              </w:rPr>
            </w:pPr>
            <w:r>
              <w:rPr>
                <w:sz w:val="24"/>
                <w:szCs w:val="24"/>
              </w:rPr>
              <w:t>Hood Suppression/Ansul System including Acceptance Test</w:t>
            </w:r>
          </w:p>
        </w:tc>
        <w:tc>
          <w:tcPr>
            <w:tcW w:w="1350" w:type="dxa"/>
          </w:tcPr>
          <w:p w14:paraId="0B0E2EFB" w14:textId="77777777" w:rsidR="005300FC" w:rsidRDefault="005300FC" w:rsidP="007968E1">
            <w:pPr>
              <w:rPr>
                <w:sz w:val="24"/>
                <w:szCs w:val="24"/>
              </w:rPr>
            </w:pPr>
            <w:r>
              <w:rPr>
                <w:sz w:val="24"/>
                <w:szCs w:val="24"/>
              </w:rPr>
              <w:t>Devices</w:t>
            </w:r>
          </w:p>
        </w:tc>
        <w:tc>
          <w:tcPr>
            <w:tcW w:w="444" w:type="dxa"/>
          </w:tcPr>
          <w:p w14:paraId="3A2D1472" w14:textId="77777777" w:rsidR="005300FC" w:rsidRDefault="005300FC" w:rsidP="007968E1">
            <w:pPr>
              <w:rPr>
                <w:sz w:val="24"/>
                <w:szCs w:val="24"/>
              </w:rPr>
            </w:pPr>
            <w:r>
              <w:rPr>
                <w:sz w:val="24"/>
                <w:szCs w:val="24"/>
              </w:rPr>
              <w:t>X</w:t>
            </w:r>
          </w:p>
        </w:tc>
        <w:tc>
          <w:tcPr>
            <w:tcW w:w="1086" w:type="dxa"/>
          </w:tcPr>
          <w:p w14:paraId="6E763B45" w14:textId="77777777" w:rsidR="005300FC" w:rsidRDefault="005300FC" w:rsidP="007968E1">
            <w:pPr>
              <w:rPr>
                <w:sz w:val="24"/>
                <w:szCs w:val="24"/>
              </w:rPr>
            </w:pPr>
            <w:r>
              <w:rPr>
                <w:sz w:val="24"/>
                <w:szCs w:val="24"/>
              </w:rPr>
              <w:t>$100.00</w:t>
            </w:r>
          </w:p>
        </w:tc>
        <w:tc>
          <w:tcPr>
            <w:tcW w:w="360" w:type="dxa"/>
          </w:tcPr>
          <w:p w14:paraId="48CCA872" w14:textId="77777777" w:rsidR="005300FC" w:rsidRDefault="005300FC" w:rsidP="007968E1">
            <w:pPr>
              <w:rPr>
                <w:sz w:val="24"/>
                <w:szCs w:val="24"/>
              </w:rPr>
            </w:pPr>
          </w:p>
        </w:tc>
        <w:tc>
          <w:tcPr>
            <w:tcW w:w="1075" w:type="dxa"/>
          </w:tcPr>
          <w:p w14:paraId="6E670A48" w14:textId="77777777" w:rsidR="005300FC" w:rsidRDefault="005300FC" w:rsidP="007968E1">
            <w:pPr>
              <w:rPr>
                <w:sz w:val="24"/>
                <w:szCs w:val="24"/>
              </w:rPr>
            </w:pPr>
          </w:p>
        </w:tc>
      </w:tr>
      <w:tr w:rsidR="005300FC" w14:paraId="3112633C" w14:textId="77777777" w:rsidTr="007968E1">
        <w:tc>
          <w:tcPr>
            <w:tcW w:w="5035" w:type="dxa"/>
          </w:tcPr>
          <w:p w14:paraId="3193BC23" w14:textId="77777777" w:rsidR="005300FC" w:rsidRDefault="005300FC" w:rsidP="007968E1">
            <w:pPr>
              <w:rPr>
                <w:sz w:val="24"/>
                <w:szCs w:val="24"/>
              </w:rPr>
            </w:pPr>
            <w:r>
              <w:rPr>
                <w:sz w:val="24"/>
                <w:szCs w:val="24"/>
              </w:rPr>
              <w:t>Site prelim, Construction</w:t>
            </w:r>
          </w:p>
        </w:tc>
        <w:tc>
          <w:tcPr>
            <w:tcW w:w="1350" w:type="dxa"/>
          </w:tcPr>
          <w:p w14:paraId="0BA56B61" w14:textId="77777777" w:rsidR="005300FC" w:rsidRDefault="005300FC" w:rsidP="007968E1">
            <w:pPr>
              <w:rPr>
                <w:sz w:val="24"/>
                <w:szCs w:val="24"/>
              </w:rPr>
            </w:pPr>
            <w:r>
              <w:rPr>
                <w:sz w:val="24"/>
                <w:szCs w:val="24"/>
              </w:rPr>
              <w:t>Lots/Ac</w:t>
            </w:r>
          </w:p>
        </w:tc>
        <w:tc>
          <w:tcPr>
            <w:tcW w:w="444" w:type="dxa"/>
          </w:tcPr>
          <w:p w14:paraId="6415187D" w14:textId="77777777" w:rsidR="005300FC" w:rsidRDefault="005300FC" w:rsidP="007968E1">
            <w:pPr>
              <w:rPr>
                <w:sz w:val="24"/>
                <w:szCs w:val="24"/>
              </w:rPr>
            </w:pPr>
            <w:r>
              <w:rPr>
                <w:sz w:val="24"/>
                <w:szCs w:val="24"/>
              </w:rPr>
              <w:t>X</w:t>
            </w:r>
          </w:p>
        </w:tc>
        <w:tc>
          <w:tcPr>
            <w:tcW w:w="1086" w:type="dxa"/>
          </w:tcPr>
          <w:p w14:paraId="185972B7" w14:textId="77777777" w:rsidR="005300FC" w:rsidRDefault="005300FC" w:rsidP="007968E1">
            <w:pPr>
              <w:rPr>
                <w:sz w:val="24"/>
                <w:szCs w:val="24"/>
              </w:rPr>
            </w:pPr>
            <w:r>
              <w:rPr>
                <w:sz w:val="24"/>
                <w:szCs w:val="24"/>
              </w:rPr>
              <w:t>$10.00</w:t>
            </w:r>
          </w:p>
        </w:tc>
        <w:tc>
          <w:tcPr>
            <w:tcW w:w="360" w:type="dxa"/>
          </w:tcPr>
          <w:p w14:paraId="3A92A142" w14:textId="77777777" w:rsidR="005300FC" w:rsidRDefault="005300FC" w:rsidP="007968E1">
            <w:pPr>
              <w:rPr>
                <w:sz w:val="24"/>
                <w:szCs w:val="24"/>
              </w:rPr>
            </w:pPr>
            <w:r>
              <w:rPr>
                <w:sz w:val="24"/>
                <w:szCs w:val="24"/>
              </w:rPr>
              <w:t>+</w:t>
            </w:r>
          </w:p>
        </w:tc>
        <w:tc>
          <w:tcPr>
            <w:tcW w:w="1075" w:type="dxa"/>
          </w:tcPr>
          <w:p w14:paraId="26414575" w14:textId="77777777" w:rsidR="005300FC" w:rsidRDefault="005300FC" w:rsidP="007968E1">
            <w:pPr>
              <w:rPr>
                <w:sz w:val="24"/>
                <w:szCs w:val="24"/>
              </w:rPr>
            </w:pPr>
            <w:r>
              <w:rPr>
                <w:sz w:val="24"/>
                <w:szCs w:val="24"/>
              </w:rPr>
              <w:t>$100.00</w:t>
            </w:r>
          </w:p>
        </w:tc>
      </w:tr>
      <w:tr w:rsidR="005300FC" w14:paraId="4BE19128" w14:textId="77777777" w:rsidTr="007968E1">
        <w:tc>
          <w:tcPr>
            <w:tcW w:w="5035" w:type="dxa"/>
          </w:tcPr>
          <w:p w14:paraId="2975C473" w14:textId="77777777" w:rsidR="005300FC" w:rsidRPr="000D76C7" w:rsidRDefault="005300FC" w:rsidP="007968E1">
            <w:pPr>
              <w:rPr>
                <w:b/>
                <w:bCs/>
                <w:sz w:val="24"/>
                <w:szCs w:val="24"/>
              </w:rPr>
            </w:pPr>
            <w:r w:rsidRPr="000D76C7">
              <w:rPr>
                <w:b/>
                <w:bCs/>
                <w:sz w:val="24"/>
                <w:szCs w:val="24"/>
              </w:rPr>
              <w:t>Compliance Testing</w:t>
            </w:r>
          </w:p>
        </w:tc>
        <w:tc>
          <w:tcPr>
            <w:tcW w:w="1350" w:type="dxa"/>
          </w:tcPr>
          <w:p w14:paraId="25FE267A" w14:textId="77777777" w:rsidR="005300FC" w:rsidRDefault="005300FC" w:rsidP="007968E1">
            <w:pPr>
              <w:rPr>
                <w:sz w:val="24"/>
                <w:szCs w:val="24"/>
              </w:rPr>
            </w:pPr>
          </w:p>
        </w:tc>
        <w:tc>
          <w:tcPr>
            <w:tcW w:w="444" w:type="dxa"/>
          </w:tcPr>
          <w:p w14:paraId="2216E0BA" w14:textId="77777777" w:rsidR="005300FC" w:rsidRDefault="005300FC" w:rsidP="007968E1">
            <w:pPr>
              <w:rPr>
                <w:sz w:val="24"/>
                <w:szCs w:val="24"/>
              </w:rPr>
            </w:pPr>
          </w:p>
        </w:tc>
        <w:tc>
          <w:tcPr>
            <w:tcW w:w="1086" w:type="dxa"/>
          </w:tcPr>
          <w:p w14:paraId="62B80135" w14:textId="77777777" w:rsidR="005300FC" w:rsidRDefault="005300FC" w:rsidP="007968E1">
            <w:pPr>
              <w:rPr>
                <w:sz w:val="24"/>
                <w:szCs w:val="24"/>
              </w:rPr>
            </w:pPr>
          </w:p>
        </w:tc>
        <w:tc>
          <w:tcPr>
            <w:tcW w:w="360" w:type="dxa"/>
          </w:tcPr>
          <w:p w14:paraId="48132C97" w14:textId="77777777" w:rsidR="005300FC" w:rsidRDefault="005300FC" w:rsidP="007968E1">
            <w:pPr>
              <w:rPr>
                <w:sz w:val="24"/>
                <w:szCs w:val="24"/>
              </w:rPr>
            </w:pPr>
          </w:p>
        </w:tc>
        <w:tc>
          <w:tcPr>
            <w:tcW w:w="1075" w:type="dxa"/>
          </w:tcPr>
          <w:p w14:paraId="22A26AA2" w14:textId="77777777" w:rsidR="005300FC" w:rsidRDefault="005300FC" w:rsidP="007968E1">
            <w:pPr>
              <w:rPr>
                <w:sz w:val="24"/>
                <w:szCs w:val="24"/>
              </w:rPr>
            </w:pPr>
          </w:p>
        </w:tc>
      </w:tr>
      <w:tr w:rsidR="005300FC" w14:paraId="38197ED0" w14:textId="77777777" w:rsidTr="007968E1">
        <w:tc>
          <w:tcPr>
            <w:tcW w:w="5035" w:type="dxa"/>
          </w:tcPr>
          <w:p w14:paraId="278A903D" w14:textId="77777777" w:rsidR="005300FC" w:rsidRDefault="005300FC" w:rsidP="007968E1">
            <w:pPr>
              <w:rPr>
                <w:sz w:val="24"/>
                <w:szCs w:val="24"/>
              </w:rPr>
            </w:pPr>
            <w:r>
              <w:rPr>
                <w:sz w:val="24"/>
                <w:szCs w:val="24"/>
              </w:rPr>
              <w:t>Fire Sprinkler Visual Hydro</w:t>
            </w:r>
          </w:p>
        </w:tc>
        <w:tc>
          <w:tcPr>
            <w:tcW w:w="1350" w:type="dxa"/>
          </w:tcPr>
          <w:p w14:paraId="09CC2C6F" w14:textId="77777777" w:rsidR="005300FC" w:rsidRDefault="005300FC" w:rsidP="007968E1">
            <w:pPr>
              <w:rPr>
                <w:sz w:val="24"/>
                <w:szCs w:val="24"/>
              </w:rPr>
            </w:pPr>
            <w:r>
              <w:rPr>
                <w:sz w:val="24"/>
                <w:szCs w:val="24"/>
              </w:rPr>
              <w:t>Floors</w:t>
            </w:r>
          </w:p>
        </w:tc>
        <w:tc>
          <w:tcPr>
            <w:tcW w:w="444" w:type="dxa"/>
          </w:tcPr>
          <w:p w14:paraId="78D1619B" w14:textId="77777777" w:rsidR="005300FC" w:rsidRDefault="005300FC" w:rsidP="007968E1">
            <w:pPr>
              <w:rPr>
                <w:sz w:val="24"/>
                <w:szCs w:val="24"/>
              </w:rPr>
            </w:pPr>
            <w:r>
              <w:rPr>
                <w:sz w:val="24"/>
                <w:szCs w:val="24"/>
              </w:rPr>
              <w:t>X</w:t>
            </w:r>
          </w:p>
        </w:tc>
        <w:tc>
          <w:tcPr>
            <w:tcW w:w="1086" w:type="dxa"/>
          </w:tcPr>
          <w:p w14:paraId="139A7BDC" w14:textId="77777777" w:rsidR="005300FC" w:rsidRDefault="005300FC" w:rsidP="007968E1">
            <w:pPr>
              <w:rPr>
                <w:sz w:val="24"/>
                <w:szCs w:val="24"/>
              </w:rPr>
            </w:pPr>
            <w:r>
              <w:rPr>
                <w:sz w:val="24"/>
                <w:szCs w:val="24"/>
              </w:rPr>
              <w:t>$100.00</w:t>
            </w:r>
          </w:p>
        </w:tc>
        <w:tc>
          <w:tcPr>
            <w:tcW w:w="360" w:type="dxa"/>
          </w:tcPr>
          <w:p w14:paraId="288E66D6" w14:textId="77777777" w:rsidR="005300FC" w:rsidRDefault="005300FC" w:rsidP="007968E1">
            <w:pPr>
              <w:rPr>
                <w:sz w:val="24"/>
                <w:szCs w:val="24"/>
              </w:rPr>
            </w:pPr>
          </w:p>
        </w:tc>
        <w:tc>
          <w:tcPr>
            <w:tcW w:w="1075" w:type="dxa"/>
          </w:tcPr>
          <w:p w14:paraId="7A0BF741" w14:textId="77777777" w:rsidR="005300FC" w:rsidRDefault="005300FC" w:rsidP="007968E1">
            <w:pPr>
              <w:rPr>
                <w:sz w:val="24"/>
                <w:szCs w:val="24"/>
              </w:rPr>
            </w:pPr>
          </w:p>
        </w:tc>
      </w:tr>
      <w:tr w:rsidR="005300FC" w14:paraId="21CA5F8E" w14:textId="77777777" w:rsidTr="007968E1">
        <w:tc>
          <w:tcPr>
            <w:tcW w:w="5035" w:type="dxa"/>
          </w:tcPr>
          <w:p w14:paraId="4522B154" w14:textId="77777777" w:rsidR="005300FC" w:rsidRDefault="005300FC" w:rsidP="007968E1">
            <w:pPr>
              <w:rPr>
                <w:sz w:val="24"/>
                <w:szCs w:val="24"/>
              </w:rPr>
            </w:pPr>
            <w:r>
              <w:rPr>
                <w:sz w:val="24"/>
                <w:szCs w:val="24"/>
              </w:rPr>
              <w:t>Fire Alarm</w:t>
            </w:r>
          </w:p>
        </w:tc>
        <w:tc>
          <w:tcPr>
            <w:tcW w:w="1350" w:type="dxa"/>
          </w:tcPr>
          <w:p w14:paraId="5EF9AD18" w14:textId="77777777" w:rsidR="005300FC" w:rsidRDefault="005300FC" w:rsidP="007968E1">
            <w:pPr>
              <w:rPr>
                <w:sz w:val="24"/>
                <w:szCs w:val="24"/>
              </w:rPr>
            </w:pPr>
            <w:r>
              <w:rPr>
                <w:sz w:val="24"/>
                <w:szCs w:val="24"/>
              </w:rPr>
              <w:t>Floors</w:t>
            </w:r>
          </w:p>
        </w:tc>
        <w:tc>
          <w:tcPr>
            <w:tcW w:w="444" w:type="dxa"/>
          </w:tcPr>
          <w:p w14:paraId="2B7259CC" w14:textId="77777777" w:rsidR="005300FC" w:rsidRDefault="005300FC" w:rsidP="007968E1">
            <w:pPr>
              <w:rPr>
                <w:sz w:val="24"/>
                <w:szCs w:val="24"/>
              </w:rPr>
            </w:pPr>
            <w:r>
              <w:rPr>
                <w:sz w:val="24"/>
                <w:szCs w:val="24"/>
              </w:rPr>
              <w:t>X</w:t>
            </w:r>
          </w:p>
        </w:tc>
        <w:tc>
          <w:tcPr>
            <w:tcW w:w="1086" w:type="dxa"/>
          </w:tcPr>
          <w:p w14:paraId="5CEBA60C" w14:textId="77777777" w:rsidR="005300FC" w:rsidRDefault="005300FC" w:rsidP="007968E1">
            <w:pPr>
              <w:rPr>
                <w:sz w:val="24"/>
                <w:szCs w:val="24"/>
              </w:rPr>
            </w:pPr>
            <w:r>
              <w:rPr>
                <w:sz w:val="24"/>
                <w:szCs w:val="24"/>
              </w:rPr>
              <w:t>$100.00</w:t>
            </w:r>
          </w:p>
        </w:tc>
        <w:tc>
          <w:tcPr>
            <w:tcW w:w="360" w:type="dxa"/>
          </w:tcPr>
          <w:p w14:paraId="574E0A60" w14:textId="77777777" w:rsidR="005300FC" w:rsidRDefault="005300FC" w:rsidP="007968E1">
            <w:pPr>
              <w:rPr>
                <w:sz w:val="24"/>
                <w:szCs w:val="24"/>
              </w:rPr>
            </w:pPr>
          </w:p>
        </w:tc>
        <w:tc>
          <w:tcPr>
            <w:tcW w:w="1075" w:type="dxa"/>
          </w:tcPr>
          <w:p w14:paraId="67F0F3EB" w14:textId="77777777" w:rsidR="005300FC" w:rsidRDefault="005300FC" w:rsidP="007968E1">
            <w:pPr>
              <w:rPr>
                <w:sz w:val="24"/>
                <w:szCs w:val="24"/>
              </w:rPr>
            </w:pPr>
          </w:p>
        </w:tc>
      </w:tr>
      <w:tr w:rsidR="005300FC" w14:paraId="14631DAC" w14:textId="77777777" w:rsidTr="007968E1">
        <w:tc>
          <w:tcPr>
            <w:tcW w:w="5035" w:type="dxa"/>
          </w:tcPr>
          <w:p w14:paraId="6BC0949D" w14:textId="77777777" w:rsidR="005300FC" w:rsidRDefault="005300FC" w:rsidP="007968E1">
            <w:pPr>
              <w:rPr>
                <w:sz w:val="24"/>
                <w:szCs w:val="24"/>
              </w:rPr>
            </w:pPr>
            <w:r>
              <w:rPr>
                <w:sz w:val="24"/>
                <w:szCs w:val="24"/>
              </w:rPr>
              <w:t>Fuel Tank/Line pressure Test &amp; Nat/LPG gas</w:t>
            </w:r>
          </w:p>
        </w:tc>
        <w:tc>
          <w:tcPr>
            <w:tcW w:w="1350" w:type="dxa"/>
          </w:tcPr>
          <w:p w14:paraId="5612368E" w14:textId="77777777" w:rsidR="005300FC" w:rsidRDefault="005300FC" w:rsidP="007968E1">
            <w:pPr>
              <w:rPr>
                <w:sz w:val="24"/>
                <w:szCs w:val="24"/>
              </w:rPr>
            </w:pPr>
            <w:r>
              <w:rPr>
                <w:sz w:val="24"/>
                <w:szCs w:val="24"/>
              </w:rPr>
              <w:t>Tests</w:t>
            </w:r>
          </w:p>
        </w:tc>
        <w:tc>
          <w:tcPr>
            <w:tcW w:w="444" w:type="dxa"/>
          </w:tcPr>
          <w:p w14:paraId="13C3D89B" w14:textId="77777777" w:rsidR="005300FC" w:rsidRDefault="005300FC" w:rsidP="007968E1">
            <w:pPr>
              <w:rPr>
                <w:sz w:val="24"/>
                <w:szCs w:val="24"/>
              </w:rPr>
            </w:pPr>
            <w:r>
              <w:rPr>
                <w:sz w:val="24"/>
                <w:szCs w:val="24"/>
              </w:rPr>
              <w:t>X</w:t>
            </w:r>
          </w:p>
        </w:tc>
        <w:tc>
          <w:tcPr>
            <w:tcW w:w="1086" w:type="dxa"/>
          </w:tcPr>
          <w:p w14:paraId="5B595ED1" w14:textId="77777777" w:rsidR="005300FC" w:rsidRDefault="005300FC" w:rsidP="007968E1">
            <w:pPr>
              <w:rPr>
                <w:sz w:val="24"/>
                <w:szCs w:val="24"/>
              </w:rPr>
            </w:pPr>
            <w:r>
              <w:rPr>
                <w:sz w:val="24"/>
                <w:szCs w:val="24"/>
              </w:rPr>
              <w:t>$100.00</w:t>
            </w:r>
          </w:p>
        </w:tc>
        <w:tc>
          <w:tcPr>
            <w:tcW w:w="360" w:type="dxa"/>
          </w:tcPr>
          <w:p w14:paraId="0E974DB9" w14:textId="77777777" w:rsidR="005300FC" w:rsidRDefault="005300FC" w:rsidP="007968E1">
            <w:pPr>
              <w:rPr>
                <w:sz w:val="24"/>
                <w:szCs w:val="24"/>
              </w:rPr>
            </w:pPr>
          </w:p>
        </w:tc>
        <w:tc>
          <w:tcPr>
            <w:tcW w:w="1075" w:type="dxa"/>
          </w:tcPr>
          <w:p w14:paraId="5D8D64DB" w14:textId="77777777" w:rsidR="005300FC" w:rsidRDefault="005300FC" w:rsidP="007968E1">
            <w:pPr>
              <w:rPr>
                <w:sz w:val="24"/>
                <w:szCs w:val="24"/>
              </w:rPr>
            </w:pPr>
          </w:p>
        </w:tc>
      </w:tr>
      <w:tr w:rsidR="005300FC" w14:paraId="29DB0836" w14:textId="77777777" w:rsidTr="007968E1">
        <w:tc>
          <w:tcPr>
            <w:tcW w:w="5035" w:type="dxa"/>
          </w:tcPr>
          <w:p w14:paraId="3976097B" w14:textId="77777777" w:rsidR="005300FC" w:rsidRDefault="005300FC" w:rsidP="007968E1">
            <w:pPr>
              <w:rPr>
                <w:sz w:val="24"/>
                <w:szCs w:val="24"/>
              </w:rPr>
            </w:pPr>
            <w:r>
              <w:rPr>
                <w:sz w:val="24"/>
                <w:szCs w:val="24"/>
              </w:rPr>
              <w:t>Final Acceptance Inspection CO Issuance</w:t>
            </w:r>
          </w:p>
        </w:tc>
        <w:tc>
          <w:tcPr>
            <w:tcW w:w="1350" w:type="dxa"/>
          </w:tcPr>
          <w:p w14:paraId="00567DCB" w14:textId="77777777" w:rsidR="005300FC" w:rsidRDefault="005300FC" w:rsidP="007968E1">
            <w:pPr>
              <w:rPr>
                <w:sz w:val="24"/>
                <w:szCs w:val="24"/>
              </w:rPr>
            </w:pPr>
            <w:r>
              <w:rPr>
                <w:sz w:val="24"/>
                <w:szCs w:val="24"/>
              </w:rPr>
              <w:t>Bldgs</w:t>
            </w:r>
          </w:p>
        </w:tc>
        <w:tc>
          <w:tcPr>
            <w:tcW w:w="444" w:type="dxa"/>
          </w:tcPr>
          <w:p w14:paraId="11247A83" w14:textId="77777777" w:rsidR="005300FC" w:rsidRDefault="005300FC" w:rsidP="007968E1">
            <w:pPr>
              <w:rPr>
                <w:sz w:val="24"/>
                <w:szCs w:val="24"/>
              </w:rPr>
            </w:pPr>
            <w:r>
              <w:rPr>
                <w:sz w:val="24"/>
                <w:szCs w:val="24"/>
              </w:rPr>
              <w:t>X</w:t>
            </w:r>
          </w:p>
        </w:tc>
        <w:tc>
          <w:tcPr>
            <w:tcW w:w="1086" w:type="dxa"/>
          </w:tcPr>
          <w:p w14:paraId="3F7CBC0C" w14:textId="77777777" w:rsidR="005300FC" w:rsidRDefault="005300FC" w:rsidP="007968E1">
            <w:pPr>
              <w:rPr>
                <w:sz w:val="24"/>
                <w:szCs w:val="24"/>
              </w:rPr>
            </w:pPr>
            <w:r>
              <w:rPr>
                <w:sz w:val="24"/>
                <w:szCs w:val="24"/>
              </w:rPr>
              <w:t>$50.00</w:t>
            </w:r>
          </w:p>
        </w:tc>
        <w:tc>
          <w:tcPr>
            <w:tcW w:w="360" w:type="dxa"/>
          </w:tcPr>
          <w:p w14:paraId="2F46F301" w14:textId="77777777" w:rsidR="005300FC" w:rsidRDefault="005300FC" w:rsidP="007968E1">
            <w:pPr>
              <w:rPr>
                <w:sz w:val="24"/>
                <w:szCs w:val="24"/>
              </w:rPr>
            </w:pPr>
          </w:p>
        </w:tc>
        <w:tc>
          <w:tcPr>
            <w:tcW w:w="1075" w:type="dxa"/>
          </w:tcPr>
          <w:p w14:paraId="4FE546D4" w14:textId="77777777" w:rsidR="005300FC" w:rsidRDefault="005300FC" w:rsidP="007968E1">
            <w:pPr>
              <w:rPr>
                <w:sz w:val="24"/>
                <w:szCs w:val="24"/>
              </w:rPr>
            </w:pPr>
          </w:p>
        </w:tc>
      </w:tr>
      <w:tr w:rsidR="005300FC" w14:paraId="3493EF24" w14:textId="77777777" w:rsidTr="007968E1">
        <w:tc>
          <w:tcPr>
            <w:tcW w:w="5035" w:type="dxa"/>
          </w:tcPr>
          <w:p w14:paraId="52D6C73F" w14:textId="77777777" w:rsidR="005300FC" w:rsidRDefault="005300FC" w:rsidP="007968E1">
            <w:pPr>
              <w:rPr>
                <w:sz w:val="24"/>
                <w:szCs w:val="24"/>
              </w:rPr>
            </w:pPr>
            <w:r>
              <w:rPr>
                <w:sz w:val="24"/>
                <w:szCs w:val="24"/>
              </w:rPr>
              <w:t>Other Fire Code related test</w:t>
            </w:r>
          </w:p>
        </w:tc>
        <w:tc>
          <w:tcPr>
            <w:tcW w:w="1350" w:type="dxa"/>
          </w:tcPr>
          <w:p w14:paraId="14A6AE9B" w14:textId="77777777" w:rsidR="005300FC" w:rsidRDefault="005300FC" w:rsidP="007968E1">
            <w:pPr>
              <w:rPr>
                <w:sz w:val="24"/>
                <w:szCs w:val="24"/>
              </w:rPr>
            </w:pPr>
            <w:r>
              <w:rPr>
                <w:sz w:val="24"/>
                <w:szCs w:val="24"/>
              </w:rPr>
              <w:t>Tests</w:t>
            </w:r>
          </w:p>
        </w:tc>
        <w:tc>
          <w:tcPr>
            <w:tcW w:w="444" w:type="dxa"/>
          </w:tcPr>
          <w:p w14:paraId="5985274E" w14:textId="77777777" w:rsidR="005300FC" w:rsidRDefault="005300FC" w:rsidP="007968E1">
            <w:pPr>
              <w:rPr>
                <w:sz w:val="24"/>
                <w:szCs w:val="24"/>
              </w:rPr>
            </w:pPr>
            <w:r>
              <w:rPr>
                <w:sz w:val="24"/>
                <w:szCs w:val="24"/>
              </w:rPr>
              <w:t>X</w:t>
            </w:r>
          </w:p>
        </w:tc>
        <w:tc>
          <w:tcPr>
            <w:tcW w:w="1086" w:type="dxa"/>
          </w:tcPr>
          <w:p w14:paraId="6441C19C" w14:textId="77777777" w:rsidR="005300FC" w:rsidRDefault="005300FC" w:rsidP="007968E1">
            <w:pPr>
              <w:rPr>
                <w:sz w:val="24"/>
                <w:szCs w:val="24"/>
              </w:rPr>
            </w:pPr>
            <w:r>
              <w:rPr>
                <w:sz w:val="24"/>
                <w:szCs w:val="24"/>
              </w:rPr>
              <w:t>$100.00</w:t>
            </w:r>
          </w:p>
        </w:tc>
        <w:tc>
          <w:tcPr>
            <w:tcW w:w="360" w:type="dxa"/>
          </w:tcPr>
          <w:p w14:paraId="49AD7B8D" w14:textId="77777777" w:rsidR="005300FC" w:rsidRDefault="005300FC" w:rsidP="007968E1">
            <w:pPr>
              <w:rPr>
                <w:sz w:val="24"/>
                <w:szCs w:val="24"/>
              </w:rPr>
            </w:pPr>
          </w:p>
        </w:tc>
        <w:tc>
          <w:tcPr>
            <w:tcW w:w="1075" w:type="dxa"/>
          </w:tcPr>
          <w:p w14:paraId="1F69B00F" w14:textId="77777777" w:rsidR="005300FC" w:rsidRDefault="005300FC" w:rsidP="007968E1">
            <w:pPr>
              <w:rPr>
                <w:sz w:val="24"/>
                <w:szCs w:val="24"/>
              </w:rPr>
            </w:pPr>
          </w:p>
        </w:tc>
      </w:tr>
      <w:tr w:rsidR="005300FC" w14:paraId="06E05885" w14:textId="77777777" w:rsidTr="007968E1">
        <w:tc>
          <w:tcPr>
            <w:tcW w:w="5035" w:type="dxa"/>
          </w:tcPr>
          <w:p w14:paraId="2A49FAB1" w14:textId="77777777" w:rsidR="005300FC" w:rsidRPr="000D76C7" w:rsidRDefault="005300FC" w:rsidP="007968E1">
            <w:pPr>
              <w:rPr>
                <w:b/>
                <w:bCs/>
                <w:sz w:val="24"/>
                <w:szCs w:val="24"/>
              </w:rPr>
            </w:pPr>
            <w:r w:rsidRPr="000D76C7">
              <w:rPr>
                <w:b/>
                <w:bCs/>
                <w:sz w:val="24"/>
                <w:szCs w:val="24"/>
              </w:rPr>
              <w:t>Fire Code Permits</w:t>
            </w:r>
          </w:p>
        </w:tc>
        <w:tc>
          <w:tcPr>
            <w:tcW w:w="1350" w:type="dxa"/>
          </w:tcPr>
          <w:p w14:paraId="73231E22" w14:textId="77777777" w:rsidR="005300FC" w:rsidRDefault="005300FC" w:rsidP="007968E1">
            <w:pPr>
              <w:rPr>
                <w:sz w:val="24"/>
                <w:szCs w:val="24"/>
              </w:rPr>
            </w:pPr>
          </w:p>
        </w:tc>
        <w:tc>
          <w:tcPr>
            <w:tcW w:w="444" w:type="dxa"/>
          </w:tcPr>
          <w:p w14:paraId="2547E348" w14:textId="77777777" w:rsidR="005300FC" w:rsidRDefault="005300FC" w:rsidP="007968E1">
            <w:pPr>
              <w:rPr>
                <w:sz w:val="24"/>
                <w:szCs w:val="24"/>
              </w:rPr>
            </w:pPr>
          </w:p>
        </w:tc>
        <w:tc>
          <w:tcPr>
            <w:tcW w:w="1086" w:type="dxa"/>
          </w:tcPr>
          <w:p w14:paraId="51E70E68" w14:textId="77777777" w:rsidR="005300FC" w:rsidRDefault="005300FC" w:rsidP="007968E1">
            <w:pPr>
              <w:rPr>
                <w:sz w:val="24"/>
                <w:szCs w:val="24"/>
              </w:rPr>
            </w:pPr>
          </w:p>
        </w:tc>
        <w:tc>
          <w:tcPr>
            <w:tcW w:w="360" w:type="dxa"/>
          </w:tcPr>
          <w:p w14:paraId="28209009" w14:textId="77777777" w:rsidR="005300FC" w:rsidRDefault="005300FC" w:rsidP="007968E1">
            <w:pPr>
              <w:rPr>
                <w:sz w:val="24"/>
                <w:szCs w:val="24"/>
              </w:rPr>
            </w:pPr>
          </w:p>
        </w:tc>
        <w:tc>
          <w:tcPr>
            <w:tcW w:w="1075" w:type="dxa"/>
          </w:tcPr>
          <w:p w14:paraId="04428476" w14:textId="77777777" w:rsidR="005300FC" w:rsidRDefault="005300FC" w:rsidP="007968E1">
            <w:pPr>
              <w:rPr>
                <w:sz w:val="24"/>
                <w:szCs w:val="24"/>
              </w:rPr>
            </w:pPr>
          </w:p>
        </w:tc>
      </w:tr>
      <w:tr w:rsidR="005300FC" w14:paraId="6D0F5198" w14:textId="77777777" w:rsidTr="007968E1">
        <w:tc>
          <w:tcPr>
            <w:tcW w:w="5035" w:type="dxa"/>
          </w:tcPr>
          <w:p w14:paraId="67B09BE3" w14:textId="77777777" w:rsidR="005300FC" w:rsidRDefault="005300FC" w:rsidP="007968E1">
            <w:pPr>
              <w:rPr>
                <w:sz w:val="24"/>
                <w:szCs w:val="24"/>
              </w:rPr>
            </w:pPr>
            <w:r>
              <w:rPr>
                <w:sz w:val="24"/>
                <w:szCs w:val="24"/>
              </w:rPr>
              <w:t>Temp. Membrane Structures/Tents</w:t>
            </w:r>
          </w:p>
        </w:tc>
        <w:tc>
          <w:tcPr>
            <w:tcW w:w="1350" w:type="dxa"/>
          </w:tcPr>
          <w:p w14:paraId="7D594ECB" w14:textId="77777777" w:rsidR="005300FC" w:rsidRDefault="005300FC" w:rsidP="007968E1">
            <w:pPr>
              <w:rPr>
                <w:sz w:val="24"/>
                <w:szCs w:val="24"/>
              </w:rPr>
            </w:pPr>
            <w:r>
              <w:rPr>
                <w:sz w:val="24"/>
                <w:szCs w:val="24"/>
              </w:rPr>
              <w:t>SF over 400</w:t>
            </w:r>
          </w:p>
        </w:tc>
        <w:tc>
          <w:tcPr>
            <w:tcW w:w="444" w:type="dxa"/>
          </w:tcPr>
          <w:p w14:paraId="6630C132" w14:textId="77777777" w:rsidR="005300FC" w:rsidRDefault="005300FC" w:rsidP="007968E1">
            <w:pPr>
              <w:rPr>
                <w:sz w:val="24"/>
                <w:szCs w:val="24"/>
              </w:rPr>
            </w:pPr>
            <w:r>
              <w:rPr>
                <w:sz w:val="24"/>
                <w:szCs w:val="24"/>
              </w:rPr>
              <w:t>X</w:t>
            </w:r>
          </w:p>
        </w:tc>
        <w:tc>
          <w:tcPr>
            <w:tcW w:w="1086" w:type="dxa"/>
          </w:tcPr>
          <w:p w14:paraId="77709A50" w14:textId="77777777" w:rsidR="005300FC" w:rsidRDefault="005300FC" w:rsidP="007968E1">
            <w:pPr>
              <w:rPr>
                <w:sz w:val="24"/>
                <w:szCs w:val="24"/>
              </w:rPr>
            </w:pPr>
            <w:r>
              <w:rPr>
                <w:sz w:val="24"/>
                <w:szCs w:val="24"/>
              </w:rPr>
              <w:t>$0.10</w:t>
            </w:r>
          </w:p>
        </w:tc>
        <w:tc>
          <w:tcPr>
            <w:tcW w:w="360" w:type="dxa"/>
          </w:tcPr>
          <w:p w14:paraId="35DCF8A2" w14:textId="77777777" w:rsidR="005300FC" w:rsidRDefault="005300FC" w:rsidP="007968E1">
            <w:pPr>
              <w:rPr>
                <w:sz w:val="24"/>
                <w:szCs w:val="24"/>
              </w:rPr>
            </w:pPr>
            <w:r>
              <w:rPr>
                <w:sz w:val="24"/>
                <w:szCs w:val="24"/>
              </w:rPr>
              <w:t>+</w:t>
            </w:r>
          </w:p>
        </w:tc>
        <w:tc>
          <w:tcPr>
            <w:tcW w:w="1075" w:type="dxa"/>
          </w:tcPr>
          <w:p w14:paraId="793B2535" w14:textId="77777777" w:rsidR="005300FC" w:rsidRDefault="005300FC" w:rsidP="007968E1">
            <w:pPr>
              <w:rPr>
                <w:sz w:val="24"/>
                <w:szCs w:val="24"/>
              </w:rPr>
            </w:pPr>
            <w:r>
              <w:rPr>
                <w:sz w:val="24"/>
                <w:szCs w:val="24"/>
              </w:rPr>
              <w:t>$50.00</w:t>
            </w:r>
          </w:p>
        </w:tc>
      </w:tr>
      <w:tr w:rsidR="005300FC" w14:paraId="4F81DAC2" w14:textId="77777777" w:rsidTr="007968E1">
        <w:tc>
          <w:tcPr>
            <w:tcW w:w="5035" w:type="dxa"/>
          </w:tcPr>
          <w:p w14:paraId="7FBA316C" w14:textId="77777777" w:rsidR="005300FC" w:rsidRDefault="005300FC" w:rsidP="007968E1">
            <w:pPr>
              <w:rPr>
                <w:sz w:val="24"/>
                <w:szCs w:val="24"/>
              </w:rPr>
            </w:pPr>
            <w:r>
              <w:rPr>
                <w:sz w:val="24"/>
                <w:szCs w:val="24"/>
              </w:rPr>
              <w:t>Explosive Permits</w:t>
            </w:r>
          </w:p>
        </w:tc>
        <w:tc>
          <w:tcPr>
            <w:tcW w:w="1350" w:type="dxa"/>
          </w:tcPr>
          <w:p w14:paraId="2506EA28" w14:textId="77777777" w:rsidR="005300FC" w:rsidRDefault="005300FC" w:rsidP="007968E1">
            <w:pPr>
              <w:rPr>
                <w:sz w:val="24"/>
                <w:szCs w:val="24"/>
              </w:rPr>
            </w:pPr>
            <w:r>
              <w:rPr>
                <w:sz w:val="24"/>
                <w:szCs w:val="24"/>
              </w:rPr>
              <w:t>Permits</w:t>
            </w:r>
          </w:p>
        </w:tc>
        <w:tc>
          <w:tcPr>
            <w:tcW w:w="444" w:type="dxa"/>
          </w:tcPr>
          <w:p w14:paraId="1551C5FE" w14:textId="77777777" w:rsidR="005300FC" w:rsidRDefault="005300FC" w:rsidP="007968E1">
            <w:pPr>
              <w:rPr>
                <w:sz w:val="24"/>
                <w:szCs w:val="24"/>
              </w:rPr>
            </w:pPr>
            <w:r>
              <w:rPr>
                <w:sz w:val="24"/>
                <w:szCs w:val="24"/>
              </w:rPr>
              <w:t>X</w:t>
            </w:r>
          </w:p>
        </w:tc>
        <w:tc>
          <w:tcPr>
            <w:tcW w:w="1086" w:type="dxa"/>
          </w:tcPr>
          <w:p w14:paraId="7D25635B" w14:textId="77777777" w:rsidR="005300FC" w:rsidRDefault="005300FC" w:rsidP="007968E1">
            <w:pPr>
              <w:rPr>
                <w:sz w:val="24"/>
                <w:szCs w:val="24"/>
              </w:rPr>
            </w:pPr>
            <w:r>
              <w:rPr>
                <w:sz w:val="24"/>
                <w:szCs w:val="24"/>
              </w:rPr>
              <w:t>$400.00</w:t>
            </w:r>
          </w:p>
        </w:tc>
        <w:tc>
          <w:tcPr>
            <w:tcW w:w="360" w:type="dxa"/>
          </w:tcPr>
          <w:p w14:paraId="1E61A235" w14:textId="77777777" w:rsidR="005300FC" w:rsidRDefault="005300FC" w:rsidP="007968E1">
            <w:pPr>
              <w:rPr>
                <w:sz w:val="24"/>
                <w:szCs w:val="24"/>
              </w:rPr>
            </w:pPr>
          </w:p>
        </w:tc>
        <w:tc>
          <w:tcPr>
            <w:tcW w:w="1075" w:type="dxa"/>
          </w:tcPr>
          <w:p w14:paraId="22988061" w14:textId="77777777" w:rsidR="005300FC" w:rsidRDefault="005300FC" w:rsidP="007968E1">
            <w:pPr>
              <w:rPr>
                <w:sz w:val="24"/>
                <w:szCs w:val="24"/>
              </w:rPr>
            </w:pPr>
          </w:p>
        </w:tc>
      </w:tr>
      <w:tr w:rsidR="005300FC" w14:paraId="26DEFF95" w14:textId="77777777" w:rsidTr="007968E1">
        <w:tc>
          <w:tcPr>
            <w:tcW w:w="5035" w:type="dxa"/>
          </w:tcPr>
          <w:p w14:paraId="43B2364B" w14:textId="77777777" w:rsidR="005300FC" w:rsidRDefault="005300FC" w:rsidP="007968E1">
            <w:pPr>
              <w:rPr>
                <w:sz w:val="24"/>
                <w:szCs w:val="24"/>
              </w:rPr>
            </w:pPr>
            <w:r>
              <w:rPr>
                <w:sz w:val="24"/>
                <w:szCs w:val="24"/>
              </w:rPr>
              <w:t>Fireworks Display</w:t>
            </w:r>
          </w:p>
        </w:tc>
        <w:tc>
          <w:tcPr>
            <w:tcW w:w="1350" w:type="dxa"/>
          </w:tcPr>
          <w:p w14:paraId="26D9B1B7" w14:textId="77777777" w:rsidR="005300FC" w:rsidRDefault="005300FC" w:rsidP="007968E1">
            <w:pPr>
              <w:rPr>
                <w:sz w:val="24"/>
                <w:szCs w:val="24"/>
              </w:rPr>
            </w:pPr>
            <w:r>
              <w:rPr>
                <w:sz w:val="24"/>
                <w:szCs w:val="24"/>
              </w:rPr>
              <w:t>Permits</w:t>
            </w:r>
          </w:p>
        </w:tc>
        <w:tc>
          <w:tcPr>
            <w:tcW w:w="444" w:type="dxa"/>
          </w:tcPr>
          <w:p w14:paraId="0883847D" w14:textId="77777777" w:rsidR="005300FC" w:rsidRDefault="005300FC" w:rsidP="007968E1">
            <w:pPr>
              <w:rPr>
                <w:sz w:val="24"/>
                <w:szCs w:val="24"/>
              </w:rPr>
            </w:pPr>
            <w:r>
              <w:rPr>
                <w:sz w:val="24"/>
                <w:szCs w:val="24"/>
              </w:rPr>
              <w:t>X</w:t>
            </w:r>
          </w:p>
        </w:tc>
        <w:tc>
          <w:tcPr>
            <w:tcW w:w="1086" w:type="dxa"/>
          </w:tcPr>
          <w:p w14:paraId="387E5C11" w14:textId="77777777" w:rsidR="005300FC" w:rsidRDefault="005300FC" w:rsidP="007968E1">
            <w:pPr>
              <w:rPr>
                <w:sz w:val="24"/>
                <w:szCs w:val="24"/>
              </w:rPr>
            </w:pPr>
            <w:r>
              <w:rPr>
                <w:sz w:val="24"/>
                <w:szCs w:val="24"/>
              </w:rPr>
              <w:t>$100.00</w:t>
            </w:r>
          </w:p>
        </w:tc>
        <w:tc>
          <w:tcPr>
            <w:tcW w:w="360" w:type="dxa"/>
          </w:tcPr>
          <w:p w14:paraId="629EDBE7" w14:textId="77777777" w:rsidR="005300FC" w:rsidRDefault="005300FC" w:rsidP="007968E1">
            <w:pPr>
              <w:rPr>
                <w:sz w:val="24"/>
                <w:szCs w:val="24"/>
              </w:rPr>
            </w:pPr>
          </w:p>
        </w:tc>
        <w:tc>
          <w:tcPr>
            <w:tcW w:w="1075" w:type="dxa"/>
          </w:tcPr>
          <w:p w14:paraId="0367240F" w14:textId="77777777" w:rsidR="005300FC" w:rsidRDefault="005300FC" w:rsidP="007968E1">
            <w:pPr>
              <w:rPr>
                <w:sz w:val="24"/>
                <w:szCs w:val="24"/>
              </w:rPr>
            </w:pPr>
          </w:p>
        </w:tc>
      </w:tr>
      <w:tr w:rsidR="005300FC" w14:paraId="0CDEAF63" w14:textId="77777777" w:rsidTr="007968E1">
        <w:tc>
          <w:tcPr>
            <w:tcW w:w="5035" w:type="dxa"/>
          </w:tcPr>
          <w:p w14:paraId="53FFD071" w14:textId="77777777" w:rsidR="005300FC" w:rsidRDefault="005300FC" w:rsidP="007968E1">
            <w:pPr>
              <w:rPr>
                <w:sz w:val="24"/>
                <w:szCs w:val="24"/>
              </w:rPr>
            </w:pPr>
            <w:r>
              <w:rPr>
                <w:sz w:val="24"/>
                <w:szCs w:val="24"/>
              </w:rPr>
              <w:t>Other Fire Permits as Required by Fire Code</w:t>
            </w:r>
          </w:p>
        </w:tc>
        <w:tc>
          <w:tcPr>
            <w:tcW w:w="1350" w:type="dxa"/>
          </w:tcPr>
          <w:p w14:paraId="17EC6CAC" w14:textId="77777777" w:rsidR="005300FC" w:rsidRDefault="005300FC" w:rsidP="007968E1">
            <w:pPr>
              <w:rPr>
                <w:sz w:val="24"/>
                <w:szCs w:val="24"/>
              </w:rPr>
            </w:pPr>
            <w:r>
              <w:rPr>
                <w:sz w:val="24"/>
                <w:szCs w:val="24"/>
              </w:rPr>
              <w:t>Permits</w:t>
            </w:r>
          </w:p>
        </w:tc>
        <w:tc>
          <w:tcPr>
            <w:tcW w:w="444" w:type="dxa"/>
          </w:tcPr>
          <w:p w14:paraId="6411D25B" w14:textId="77777777" w:rsidR="005300FC" w:rsidRDefault="005300FC" w:rsidP="007968E1">
            <w:pPr>
              <w:rPr>
                <w:sz w:val="24"/>
                <w:szCs w:val="24"/>
              </w:rPr>
            </w:pPr>
            <w:r>
              <w:rPr>
                <w:sz w:val="24"/>
                <w:szCs w:val="24"/>
              </w:rPr>
              <w:t>X</w:t>
            </w:r>
          </w:p>
        </w:tc>
        <w:tc>
          <w:tcPr>
            <w:tcW w:w="1086" w:type="dxa"/>
          </w:tcPr>
          <w:p w14:paraId="1ABFDF07" w14:textId="77777777" w:rsidR="005300FC" w:rsidRDefault="005300FC" w:rsidP="007968E1">
            <w:pPr>
              <w:rPr>
                <w:sz w:val="24"/>
                <w:szCs w:val="24"/>
              </w:rPr>
            </w:pPr>
            <w:r>
              <w:rPr>
                <w:sz w:val="24"/>
                <w:szCs w:val="24"/>
              </w:rPr>
              <w:t>$50.00</w:t>
            </w:r>
          </w:p>
        </w:tc>
        <w:tc>
          <w:tcPr>
            <w:tcW w:w="360" w:type="dxa"/>
          </w:tcPr>
          <w:p w14:paraId="4DDBCD95" w14:textId="77777777" w:rsidR="005300FC" w:rsidRDefault="005300FC" w:rsidP="007968E1">
            <w:pPr>
              <w:rPr>
                <w:sz w:val="24"/>
                <w:szCs w:val="24"/>
              </w:rPr>
            </w:pPr>
          </w:p>
        </w:tc>
        <w:tc>
          <w:tcPr>
            <w:tcW w:w="1075" w:type="dxa"/>
          </w:tcPr>
          <w:p w14:paraId="046AB642" w14:textId="77777777" w:rsidR="005300FC" w:rsidRDefault="005300FC" w:rsidP="007968E1">
            <w:pPr>
              <w:rPr>
                <w:sz w:val="24"/>
                <w:szCs w:val="24"/>
              </w:rPr>
            </w:pPr>
          </w:p>
        </w:tc>
      </w:tr>
      <w:tr w:rsidR="005300FC" w14:paraId="30410506" w14:textId="77777777" w:rsidTr="007968E1">
        <w:tc>
          <w:tcPr>
            <w:tcW w:w="5035" w:type="dxa"/>
          </w:tcPr>
          <w:p w14:paraId="55FB1F49" w14:textId="77777777" w:rsidR="005300FC" w:rsidRPr="009A593D" w:rsidRDefault="005300FC" w:rsidP="007968E1">
            <w:pPr>
              <w:rPr>
                <w:b/>
                <w:bCs/>
                <w:sz w:val="24"/>
                <w:szCs w:val="24"/>
              </w:rPr>
            </w:pPr>
            <w:r w:rsidRPr="009A593D">
              <w:rPr>
                <w:b/>
                <w:bCs/>
                <w:sz w:val="24"/>
                <w:szCs w:val="24"/>
              </w:rPr>
              <w:t>Licensed Fire Code Inspections</w:t>
            </w:r>
          </w:p>
        </w:tc>
        <w:tc>
          <w:tcPr>
            <w:tcW w:w="1350" w:type="dxa"/>
          </w:tcPr>
          <w:p w14:paraId="1DEC27D0" w14:textId="77777777" w:rsidR="005300FC" w:rsidRDefault="005300FC" w:rsidP="007968E1">
            <w:pPr>
              <w:rPr>
                <w:sz w:val="24"/>
                <w:szCs w:val="24"/>
              </w:rPr>
            </w:pPr>
          </w:p>
        </w:tc>
        <w:tc>
          <w:tcPr>
            <w:tcW w:w="444" w:type="dxa"/>
          </w:tcPr>
          <w:p w14:paraId="07C00672" w14:textId="77777777" w:rsidR="005300FC" w:rsidRDefault="005300FC" w:rsidP="007968E1">
            <w:pPr>
              <w:rPr>
                <w:sz w:val="24"/>
                <w:szCs w:val="24"/>
              </w:rPr>
            </w:pPr>
          </w:p>
        </w:tc>
        <w:tc>
          <w:tcPr>
            <w:tcW w:w="1086" w:type="dxa"/>
          </w:tcPr>
          <w:p w14:paraId="6CC3F983" w14:textId="77777777" w:rsidR="005300FC" w:rsidRDefault="005300FC" w:rsidP="007968E1">
            <w:pPr>
              <w:rPr>
                <w:sz w:val="24"/>
                <w:szCs w:val="24"/>
              </w:rPr>
            </w:pPr>
          </w:p>
        </w:tc>
        <w:tc>
          <w:tcPr>
            <w:tcW w:w="360" w:type="dxa"/>
          </w:tcPr>
          <w:p w14:paraId="3547F5F9" w14:textId="77777777" w:rsidR="005300FC" w:rsidRDefault="005300FC" w:rsidP="007968E1">
            <w:pPr>
              <w:rPr>
                <w:sz w:val="24"/>
                <w:szCs w:val="24"/>
              </w:rPr>
            </w:pPr>
          </w:p>
        </w:tc>
        <w:tc>
          <w:tcPr>
            <w:tcW w:w="1075" w:type="dxa"/>
          </w:tcPr>
          <w:p w14:paraId="24B43424" w14:textId="77777777" w:rsidR="005300FC" w:rsidRDefault="005300FC" w:rsidP="007968E1">
            <w:pPr>
              <w:rPr>
                <w:sz w:val="24"/>
                <w:szCs w:val="24"/>
              </w:rPr>
            </w:pPr>
          </w:p>
        </w:tc>
      </w:tr>
      <w:tr w:rsidR="005300FC" w14:paraId="04200B85" w14:textId="77777777" w:rsidTr="007968E1">
        <w:tc>
          <w:tcPr>
            <w:tcW w:w="5035" w:type="dxa"/>
          </w:tcPr>
          <w:p w14:paraId="496A76A5" w14:textId="77777777" w:rsidR="005300FC" w:rsidRDefault="005300FC" w:rsidP="007968E1">
            <w:pPr>
              <w:rPr>
                <w:sz w:val="24"/>
                <w:szCs w:val="24"/>
              </w:rPr>
            </w:pPr>
            <w:r>
              <w:rPr>
                <w:sz w:val="24"/>
                <w:szCs w:val="24"/>
              </w:rPr>
              <w:t>Daycare Center</w:t>
            </w:r>
          </w:p>
        </w:tc>
        <w:tc>
          <w:tcPr>
            <w:tcW w:w="1350" w:type="dxa"/>
          </w:tcPr>
          <w:p w14:paraId="14566C04" w14:textId="77777777" w:rsidR="005300FC" w:rsidRDefault="005300FC" w:rsidP="007968E1">
            <w:pPr>
              <w:rPr>
                <w:sz w:val="24"/>
                <w:szCs w:val="24"/>
              </w:rPr>
            </w:pPr>
            <w:r>
              <w:rPr>
                <w:sz w:val="24"/>
                <w:szCs w:val="24"/>
              </w:rPr>
              <w:t>Inspections</w:t>
            </w:r>
          </w:p>
        </w:tc>
        <w:tc>
          <w:tcPr>
            <w:tcW w:w="444" w:type="dxa"/>
          </w:tcPr>
          <w:p w14:paraId="527A8149" w14:textId="77777777" w:rsidR="005300FC" w:rsidRDefault="005300FC" w:rsidP="007968E1">
            <w:pPr>
              <w:rPr>
                <w:sz w:val="24"/>
                <w:szCs w:val="24"/>
              </w:rPr>
            </w:pPr>
            <w:r>
              <w:rPr>
                <w:sz w:val="24"/>
                <w:szCs w:val="24"/>
              </w:rPr>
              <w:t>X</w:t>
            </w:r>
          </w:p>
        </w:tc>
        <w:tc>
          <w:tcPr>
            <w:tcW w:w="1086" w:type="dxa"/>
          </w:tcPr>
          <w:p w14:paraId="40BEB153" w14:textId="77777777" w:rsidR="005300FC" w:rsidRDefault="005300FC" w:rsidP="007968E1">
            <w:pPr>
              <w:rPr>
                <w:sz w:val="24"/>
                <w:szCs w:val="24"/>
              </w:rPr>
            </w:pPr>
            <w:r>
              <w:rPr>
                <w:sz w:val="24"/>
                <w:szCs w:val="24"/>
              </w:rPr>
              <w:t>$100.00</w:t>
            </w:r>
          </w:p>
        </w:tc>
        <w:tc>
          <w:tcPr>
            <w:tcW w:w="360" w:type="dxa"/>
          </w:tcPr>
          <w:p w14:paraId="6EA594E4" w14:textId="77777777" w:rsidR="005300FC" w:rsidRDefault="005300FC" w:rsidP="007968E1">
            <w:pPr>
              <w:rPr>
                <w:sz w:val="24"/>
                <w:szCs w:val="24"/>
              </w:rPr>
            </w:pPr>
          </w:p>
        </w:tc>
        <w:tc>
          <w:tcPr>
            <w:tcW w:w="1075" w:type="dxa"/>
          </w:tcPr>
          <w:p w14:paraId="614DE391" w14:textId="77777777" w:rsidR="005300FC" w:rsidRDefault="005300FC" w:rsidP="007968E1">
            <w:pPr>
              <w:rPr>
                <w:sz w:val="24"/>
                <w:szCs w:val="24"/>
              </w:rPr>
            </w:pPr>
          </w:p>
        </w:tc>
      </w:tr>
      <w:tr w:rsidR="005300FC" w14:paraId="7A249AF9" w14:textId="77777777" w:rsidTr="007968E1">
        <w:tc>
          <w:tcPr>
            <w:tcW w:w="5035" w:type="dxa"/>
          </w:tcPr>
          <w:p w14:paraId="5C6698A0" w14:textId="77777777" w:rsidR="005300FC" w:rsidRDefault="005300FC" w:rsidP="007968E1">
            <w:pPr>
              <w:rPr>
                <w:sz w:val="24"/>
                <w:szCs w:val="24"/>
              </w:rPr>
            </w:pPr>
            <w:r>
              <w:rPr>
                <w:sz w:val="24"/>
                <w:szCs w:val="24"/>
              </w:rPr>
              <w:t>Registered Family Home</w:t>
            </w:r>
          </w:p>
        </w:tc>
        <w:tc>
          <w:tcPr>
            <w:tcW w:w="1350" w:type="dxa"/>
          </w:tcPr>
          <w:p w14:paraId="66FA0B83" w14:textId="77777777" w:rsidR="005300FC" w:rsidRDefault="005300FC" w:rsidP="007968E1">
            <w:pPr>
              <w:rPr>
                <w:sz w:val="24"/>
                <w:szCs w:val="24"/>
              </w:rPr>
            </w:pPr>
            <w:r>
              <w:rPr>
                <w:sz w:val="24"/>
                <w:szCs w:val="24"/>
              </w:rPr>
              <w:t>Inspections</w:t>
            </w:r>
          </w:p>
        </w:tc>
        <w:tc>
          <w:tcPr>
            <w:tcW w:w="444" w:type="dxa"/>
          </w:tcPr>
          <w:p w14:paraId="2198952E" w14:textId="77777777" w:rsidR="005300FC" w:rsidRDefault="005300FC" w:rsidP="007968E1">
            <w:pPr>
              <w:rPr>
                <w:sz w:val="24"/>
                <w:szCs w:val="24"/>
              </w:rPr>
            </w:pPr>
            <w:r>
              <w:rPr>
                <w:sz w:val="24"/>
                <w:szCs w:val="24"/>
              </w:rPr>
              <w:t>X</w:t>
            </w:r>
          </w:p>
        </w:tc>
        <w:tc>
          <w:tcPr>
            <w:tcW w:w="1086" w:type="dxa"/>
          </w:tcPr>
          <w:p w14:paraId="759FD176" w14:textId="77777777" w:rsidR="005300FC" w:rsidRDefault="005300FC" w:rsidP="007968E1">
            <w:pPr>
              <w:rPr>
                <w:sz w:val="24"/>
                <w:szCs w:val="24"/>
              </w:rPr>
            </w:pPr>
            <w:r>
              <w:rPr>
                <w:sz w:val="24"/>
                <w:szCs w:val="24"/>
              </w:rPr>
              <w:t>$100.00</w:t>
            </w:r>
          </w:p>
        </w:tc>
        <w:tc>
          <w:tcPr>
            <w:tcW w:w="360" w:type="dxa"/>
          </w:tcPr>
          <w:p w14:paraId="0F338E36" w14:textId="77777777" w:rsidR="005300FC" w:rsidRDefault="005300FC" w:rsidP="007968E1">
            <w:pPr>
              <w:rPr>
                <w:sz w:val="24"/>
                <w:szCs w:val="24"/>
              </w:rPr>
            </w:pPr>
          </w:p>
        </w:tc>
        <w:tc>
          <w:tcPr>
            <w:tcW w:w="1075" w:type="dxa"/>
          </w:tcPr>
          <w:p w14:paraId="47E36849" w14:textId="77777777" w:rsidR="005300FC" w:rsidRDefault="005300FC" w:rsidP="007968E1">
            <w:pPr>
              <w:rPr>
                <w:sz w:val="24"/>
                <w:szCs w:val="24"/>
              </w:rPr>
            </w:pPr>
          </w:p>
        </w:tc>
      </w:tr>
      <w:tr w:rsidR="005300FC" w14:paraId="128B8405" w14:textId="77777777" w:rsidTr="007968E1">
        <w:tc>
          <w:tcPr>
            <w:tcW w:w="5035" w:type="dxa"/>
          </w:tcPr>
          <w:p w14:paraId="695A3638" w14:textId="77777777" w:rsidR="005300FC" w:rsidRDefault="005300FC" w:rsidP="007968E1">
            <w:pPr>
              <w:rPr>
                <w:sz w:val="24"/>
                <w:szCs w:val="24"/>
              </w:rPr>
            </w:pPr>
            <w:r>
              <w:rPr>
                <w:sz w:val="24"/>
                <w:szCs w:val="24"/>
              </w:rPr>
              <w:t>Nursing/Assisted Living</w:t>
            </w:r>
          </w:p>
        </w:tc>
        <w:tc>
          <w:tcPr>
            <w:tcW w:w="1350" w:type="dxa"/>
          </w:tcPr>
          <w:p w14:paraId="44DEF49C" w14:textId="77777777" w:rsidR="005300FC" w:rsidRDefault="005300FC" w:rsidP="007968E1">
            <w:pPr>
              <w:rPr>
                <w:sz w:val="24"/>
                <w:szCs w:val="24"/>
              </w:rPr>
            </w:pPr>
            <w:r>
              <w:rPr>
                <w:sz w:val="24"/>
                <w:szCs w:val="24"/>
              </w:rPr>
              <w:t>Beds</w:t>
            </w:r>
          </w:p>
        </w:tc>
        <w:tc>
          <w:tcPr>
            <w:tcW w:w="444" w:type="dxa"/>
          </w:tcPr>
          <w:p w14:paraId="385ADE96" w14:textId="77777777" w:rsidR="005300FC" w:rsidRDefault="005300FC" w:rsidP="007968E1">
            <w:pPr>
              <w:rPr>
                <w:sz w:val="24"/>
                <w:szCs w:val="24"/>
              </w:rPr>
            </w:pPr>
            <w:r>
              <w:rPr>
                <w:sz w:val="24"/>
                <w:szCs w:val="24"/>
              </w:rPr>
              <w:t>X</w:t>
            </w:r>
          </w:p>
        </w:tc>
        <w:tc>
          <w:tcPr>
            <w:tcW w:w="1086" w:type="dxa"/>
          </w:tcPr>
          <w:p w14:paraId="1119F923" w14:textId="77777777" w:rsidR="005300FC" w:rsidRDefault="005300FC" w:rsidP="007968E1">
            <w:pPr>
              <w:rPr>
                <w:sz w:val="24"/>
                <w:szCs w:val="24"/>
              </w:rPr>
            </w:pPr>
            <w:r>
              <w:rPr>
                <w:sz w:val="24"/>
                <w:szCs w:val="24"/>
              </w:rPr>
              <w:t>$1.00</w:t>
            </w:r>
          </w:p>
        </w:tc>
        <w:tc>
          <w:tcPr>
            <w:tcW w:w="360" w:type="dxa"/>
          </w:tcPr>
          <w:p w14:paraId="2C77629F" w14:textId="77777777" w:rsidR="005300FC" w:rsidRDefault="005300FC" w:rsidP="007968E1">
            <w:pPr>
              <w:rPr>
                <w:sz w:val="24"/>
                <w:szCs w:val="24"/>
              </w:rPr>
            </w:pPr>
            <w:r>
              <w:rPr>
                <w:sz w:val="24"/>
                <w:szCs w:val="24"/>
              </w:rPr>
              <w:t>+</w:t>
            </w:r>
          </w:p>
        </w:tc>
        <w:tc>
          <w:tcPr>
            <w:tcW w:w="1075" w:type="dxa"/>
          </w:tcPr>
          <w:p w14:paraId="7B0F3C5C" w14:textId="77777777" w:rsidR="005300FC" w:rsidRDefault="005300FC" w:rsidP="007968E1">
            <w:pPr>
              <w:rPr>
                <w:sz w:val="24"/>
                <w:szCs w:val="24"/>
              </w:rPr>
            </w:pPr>
            <w:r>
              <w:rPr>
                <w:sz w:val="24"/>
                <w:szCs w:val="24"/>
              </w:rPr>
              <w:t>$120.00</w:t>
            </w:r>
          </w:p>
        </w:tc>
      </w:tr>
      <w:tr w:rsidR="005300FC" w14:paraId="7E7866CD" w14:textId="77777777" w:rsidTr="007968E1">
        <w:tc>
          <w:tcPr>
            <w:tcW w:w="5035" w:type="dxa"/>
          </w:tcPr>
          <w:p w14:paraId="0D546B31" w14:textId="77777777" w:rsidR="005300FC" w:rsidRDefault="005300FC" w:rsidP="007968E1">
            <w:pPr>
              <w:rPr>
                <w:sz w:val="24"/>
                <w:szCs w:val="24"/>
              </w:rPr>
            </w:pPr>
            <w:r>
              <w:rPr>
                <w:sz w:val="24"/>
                <w:szCs w:val="24"/>
              </w:rPr>
              <w:t>Hospital/Clinic</w:t>
            </w:r>
          </w:p>
        </w:tc>
        <w:tc>
          <w:tcPr>
            <w:tcW w:w="1350" w:type="dxa"/>
          </w:tcPr>
          <w:p w14:paraId="7AA0F331" w14:textId="77777777" w:rsidR="005300FC" w:rsidRDefault="005300FC" w:rsidP="007968E1">
            <w:pPr>
              <w:rPr>
                <w:sz w:val="24"/>
                <w:szCs w:val="24"/>
              </w:rPr>
            </w:pPr>
            <w:r>
              <w:rPr>
                <w:sz w:val="24"/>
                <w:szCs w:val="24"/>
              </w:rPr>
              <w:t>Beds</w:t>
            </w:r>
          </w:p>
        </w:tc>
        <w:tc>
          <w:tcPr>
            <w:tcW w:w="444" w:type="dxa"/>
          </w:tcPr>
          <w:p w14:paraId="0B9E8814" w14:textId="77777777" w:rsidR="005300FC" w:rsidRDefault="005300FC" w:rsidP="007968E1">
            <w:pPr>
              <w:rPr>
                <w:sz w:val="24"/>
                <w:szCs w:val="24"/>
              </w:rPr>
            </w:pPr>
            <w:r>
              <w:rPr>
                <w:sz w:val="24"/>
                <w:szCs w:val="24"/>
              </w:rPr>
              <w:t>X</w:t>
            </w:r>
          </w:p>
        </w:tc>
        <w:tc>
          <w:tcPr>
            <w:tcW w:w="1086" w:type="dxa"/>
          </w:tcPr>
          <w:p w14:paraId="5BD722AF" w14:textId="77777777" w:rsidR="005300FC" w:rsidRDefault="005300FC" w:rsidP="007968E1">
            <w:pPr>
              <w:rPr>
                <w:sz w:val="24"/>
                <w:szCs w:val="24"/>
              </w:rPr>
            </w:pPr>
            <w:r>
              <w:rPr>
                <w:sz w:val="24"/>
                <w:szCs w:val="24"/>
              </w:rPr>
              <w:t>$1.00</w:t>
            </w:r>
          </w:p>
        </w:tc>
        <w:tc>
          <w:tcPr>
            <w:tcW w:w="360" w:type="dxa"/>
          </w:tcPr>
          <w:p w14:paraId="675A6EFC" w14:textId="77777777" w:rsidR="005300FC" w:rsidRDefault="005300FC" w:rsidP="007968E1">
            <w:pPr>
              <w:rPr>
                <w:sz w:val="24"/>
                <w:szCs w:val="24"/>
              </w:rPr>
            </w:pPr>
            <w:r>
              <w:rPr>
                <w:sz w:val="24"/>
                <w:szCs w:val="24"/>
              </w:rPr>
              <w:t>+</w:t>
            </w:r>
          </w:p>
        </w:tc>
        <w:tc>
          <w:tcPr>
            <w:tcW w:w="1075" w:type="dxa"/>
          </w:tcPr>
          <w:p w14:paraId="1360AA78" w14:textId="77777777" w:rsidR="005300FC" w:rsidRDefault="005300FC" w:rsidP="007968E1">
            <w:pPr>
              <w:rPr>
                <w:sz w:val="24"/>
                <w:szCs w:val="24"/>
              </w:rPr>
            </w:pPr>
            <w:r>
              <w:rPr>
                <w:sz w:val="24"/>
                <w:szCs w:val="24"/>
              </w:rPr>
              <w:t>$160.00</w:t>
            </w:r>
          </w:p>
        </w:tc>
      </w:tr>
      <w:tr w:rsidR="005300FC" w14:paraId="735991B1" w14:textId="77777777" w:rsidTr="007968E1">
        <w:tc>
          <w:tcPr>
            <w:tcW w:w="5035" w:type="dxa"/>
          </w:tcPr>
          <w:p w14:paraId="6C0CC2ED" w14:textId="77777777" w:rsidR="005300FC" w:rsidRPr="00A52B16" w:rsidRDefault="005300FC" w:rsidP="007968E1">
            <w:pPr>
              <w:rPr>
                <w:b/>
                <w:bCs/>
                <w:sz w:val="24"/>
                <w:szCs w:val="24"/>
              </w:rPr>
            </w:pPr>
            <w:r w:rsidRPr="00A52B16">
              <w:rPr>
                <w:b/>
                <w:bCs/>
                <w:sz w:val="24"/>
                <w:szCs w:val="24"/>
              </w:rPr>
              <w:t>Other Inspections and Standby</w:t>
            </w:r>
          </w:p>
        </w:tc>
        <w:tc>
          <w:tcPr>
            <w:tcW w:w="1350" w:type="dxa"/>
          </w:tcPr>
          <w:p w14:paraId="409EF310" w14:textId="77777777" w:rsidR="005300FC" w:rsidRDefault="005300FC" w:rsidP="007968E1">
            <w:pPr>
              <w:rPr>
                <w:sz w:val="24"/>
                <w:szCs w:val="24"/>
              </w:rPr>
            </w:pPr>
          </w:p>
        </w:tc>
        <w:tc>
          <w:tcPr>
            <w:tcW w:w="444" w:type="dxa"/>
          </w:tcPr>
          <w:p w14:paraId="2CDF751F" w14:textId="77777777" w:rsidR="005300FC" w:rsidRDefault="005300FC" w:rsidP="007968E1">
            <w:pPr>
              <w:rPr>
                <w:sz w:val="24"/>
                <w:szCs w:val="24"/>
              </w:rPr>
            </w:pPr>
          </w:p>
        </w:tc>
        <w:tc>
          <w:tcPr>
            <w:tcW w:w="1086" w:type="dxa"/>
          </w:tcPr>
          <w:p w14:paraId="139CE49B" w14:textId="77777777" w:rsidR="005300FC" w:rsidRDefault="005300FC" w:rsidP="007968E1">
            <w:pPr>
              <w:rPr>
                <w:sz w:val="24"/>
                <w:szCs w:val="24"/>
              </w:rPr>
            </w:pPr>
          </w:p>
        </w:tc>
        <w:tc>
          <w:tcPr>
            <w:tcW w:w="360" w:type="dxa"/>
          </w:tcPr>
          <w:p w14:paraId="04FAC695" w14:textId="77777777" w:rsidR="005300FC" w:rsidRDefault="005300FC" w:rsidP="007968E1">
            <w:pPr>
              <w:rPr>
                <w:sz w:val="24"/>
                <w:szCs w:val="24"/>
              </w:rPr>
            </w:pPr>
          </w:p>
        </w:tc>
        <w:tc>
          <w:tcPr>
            <w:tcW w:w="1075" w:type="dxa"/>
          </w:tcPr>
          <w:p w14:paraId="23A1056B" w14:textId="77777777" w:rsidR="005300FC" w:rsidRDefault="005300FC" w:rsidP="007968E1">
            <w:pPr>
              <w:rPr>
                <w:sz w:val="24"/>
                <w:szCs w:val="24"/>
              </w:rPr>
            </w:pPr>
          </w:p>
        </w:tc>
      </w:tr>
      <w:tr w:rsidR="005300FC" w14:paraId="503AD423" w14:textId="77777777" w:rsidTr="007968E1">
        <w:tc>
          <w:tcPr>
            <w:tcW w:w="5035" w:type="dxa"/>
          </w:tcPr>
          <w:p w14:paraId="4E371981" w14:textId="77777777" w:rsidR="005300FC" w:rsidRDefault="005300FC" w:rsidP="007968E1">
            <w:pPr>
              <w:rPr>
                <w:sz w:val="24"/>
                <w:szCs w:val="24"/>
              </w:rPr>
            </w:pPr>
            <w:r>
              <w:rPr>
                <w:sz w:val="24"/>
                <w:szCs w:val="24"/>
              </w:rPr>
              <w:t>Other Fire Inspections Required by Fire Code</w:t>
            </w:r>
          </w:p>
        </w:tc>
        <w:tc>
          <w:tcPr>
            <w:tcW w:w="1350" w:type="dxa"/>
          </w:tcPr>
          <w:p w14:paraId="32DA3A6A" w14:textId="77777777" w:rsidR="005300FC" w:rsidRDefault="005300FC" w:rsidP="007968E1">
            <w:pPr>
              <w:rPr>
                <w:sz w:val="24"/>
                <w:szCs w:val="24"/>
              </w:rPr>
            </w:pPr>
            <w:r>
              <w:rPr>
                <w:sz w:val="24"/>
                <w:szCs w:val="24"/>
              </w:rPr>
              <w:t>Inspections</w:t>
            </w:r>
          </w:p>
        </w:tc>
        <w:tc>
          <w:tcPr>
            <w:tcW w:w="444" w:type="dxa"/>
          </w:tcPr>
          <w:p w14:paraId="78FFB219" w14:textId="77777777" w:rsidR="005300FC" w:rsidRDefault="005300FC" w:rsidP="007968E1">
            <w:pPr>
              <w:rPr>
                <w:sz w:val="24"/>
                <w:szCs w:val="24"/>
              </w:rPr>
            </w:pPr>
            <w:r>
              <w:rPr>
                <w:sz w:val="24"/>
                <w:szCs w:val="24"/>
              </w:rPr>
              <w:t>X</w:t>
            </w:r>
          </w:p>
        </w:tc>
        <w:tc>
          <w:tcPr>
            <w:tcW w:w="1086" w:type="dxa"/>
          </w:tcPr>
          <w:p w14:paraId="04604EC4" w14:textId="77777777" w:rsidR="005300FC" w:rsidRDefault="005300FC" w:rsidP="007968E1">
            <w:pPr>
              <w:rPr>
                <w:sz w:val="24"/>
                <w:szCs w:val="24"/>
              </w:rPr>
            </w:pPr>
            <w:r>
              <w:rPr>
                <w:sz w:val="24"/>
                <w:szCs w:val="24"/>
              </w:rPr>
              <w:t>$100.00</w:t>
            </w:r>
          </w:p>
        </w:tc>
        <w:tc>
          <w:tcPr>
            <w:tcW w:w="360" w:type="dxa"/>
          </w:tcPr>
          <w:p w14:paraId="7DBA550B" w14:textId="77777777" w:rsidR="005300FC" w:rsidRDefault="005300FC" w:rsidP="007968E1">
            <w:pPr>
              <w:rPr>
                <w:sz w:val="24"/>
                <w:szCs w:val="24"/>
              </w:rPr>
            </w:pPr>
          </w:p>
        </w:tc>
        <w:tc>
          <w:tcPr>
            <w:tcW w:w="1075" w:type="dxa"/>
          </w:tcPr>
          <w:p w14:paraId="705D8EC3" w14:textId="77777777" w:rsidR="005300FC" w:rsidRDefault="005300FC" w:rsidP="007968E1">
            <w:pPr>
              <w:rPr>
                <w:sz w:val="24"/>
                <w:szCs w:val="24"/>
              </w:rPr>
            </w:pPr>
          </w:p>
        </w:tc>
      </w:tr>
      <w:tr w:rsidR="005300FC" w14:paraId="55AACBEB" w14:textId="77777777" w:rsidTr="007968E1">
        <w:tc>
          <w:tcPr>
            <w:tcW w:w="5035" w:type="dxa"/>
          </w:tcPr>
          <w:p w14:paraId="7BE921F2" w14:textId="77777777" w:rsidR="005300FC" w:rsidRDefault="005300FC" w:rsidP="007968E1">
            <w:pPr>
              <w:rPr>
                <w:sz w:val="24"/>
                <w:szCs w:val="24"/>
              </w:rPr>
            </w:pPr>
            <w:r>
              <w:rPr>
                <w:sz w:val="24"/>
                <w:szCs w:val="24"/>
              </w:rPr>
              <w:t>Certificate of Occupancy</w:t>
            </w:r>
          </w:p>
        </w:tc>
        <w:tc>
          <w:tcPr>
            <w:tcW w:w="1350" w:type="dxa"/>
          </w:tcPr>
          <w:p w14:paraId="39C83BF2" w14:textId="77777777" w:rsidR="005300FC" w:rsidRDefault="005300FC" w:rsidP="007968E1">
            <w:pPr>
              <w:rPr>
                <w:sz w:val="24"/>
                <w:szCs w:val="24"/>
              </w:rPr>
            </w:pPr>
            <w:r>
              <w:rPr>
                <w:sz w:val="24"/>
                <w:szCs w:val="24"/>
              </w:rPr>
              <w:t>Inspections</w:t>
            </w:r>
          </w:p>
        </w:tc>
        <w:tc>
          <w:tcPr>
            <w:tcW w:w="444" w:type="dxa"/>
          </w:tcPr>
          <w:p w14:paraId="51B096A5" w14:textId="77777777" w:rsidR="005300FC" w:rsidRDefault="005300FC" w:rsidP="007968E1">
            <w:pPr>
              <w:rPr>
                <w:sz w:val="24"/>
                <w:szCs w:val="24"/>
              </w:rPr>
            </w:pPr>
            <w:r>
              <w:rPr>
                <w:sz w:val="24"/>
                <w:szCs w:val="24"/>
              </w:rPr>
              <w:t>X</w:t>
            </w:r>
          </w:p>
        </w:tc>
        <w:tc>
          <w:tcPr>
            <w:tcW w:w="1086" w:type="dxa"/>
          </w:tcPr>
          <w:p w14:paraId="7E9008B6" w14:textId="77777777" w:rsidR="005300FC" w:rsidRDefault="005300FC" w:rsidP="007968E1">
            <w:pPr>
              <w:rPr>
                <w:sz w:val="24"/>
                <w:szCs w:val="24"/>
              </w:rPr>
            </w:pPr>
            <w:r>
              <w:rPr>
                <w:sz w:val="24"/>
                <w:szCs w:val="24"/>
              </w:rPr>
              <w:t>$150.00</w:t>
            </w:r>
          </w:p>
        </w:tc>
        <w:tc>
          <w:tcPr>
            <w:tcW w:w="360" w:type="dxa"/>
          </w:tcPr>
          <w:p w14:paraId="76AB26F9" w14:textId="77777777" w:rsidR="005300FC" w:rsidRDefault="005300FC" w:rsidP="007968E1">
            <w:pPr>
              <w:rPr>
                <w:sz w:val="24"/>
                <w:szCs w:val="24"/>
              </w:rPr>
            </w:pPr>
          </w:p>
        </w:tc>
        <w:tc>
          <w:tcPr>
            <w:tcW w:w="1075" w:type="dxa"/>
          </w:tcPr>
          <w:p w14:paraId="1F031E36" w14:textId="77777777" w:rsidR="005300FC" w:rsidRDefault="005300FC" w:rsidP="007968E1">
            <w:pPr>
              <w:rPr>
                <w:sz w:val="24"/>
                <w:szCs w:val="24"/>
              </w:rPr>
            </w:pPr>
          </w:p>
        </w:tc>
      </w:tr>
      <w:tr w:rsidR="005300FC" w14:paraId="70214EFD" w14:textId="77777777" w:rsidTr="007968E1">
        <w:tc>
          <w:tcPr>
            <w:tcW w:w="5035" w:type="dxa"/>
          </w:tcPr>
          <w:p w14:paraId="145DC918" w14:textId="77777777" w:rsidR="005300FC" w:rsidRDefault="005300FC" w:rsidP="007968E1">
            <w:pPr>
              <w:rPr>
                <w:sz w:val="24"/>
                <w:szCs w:val="24"/>
              </w:rPr>
            </w:pPr>
            <w:r>
              <w:rPr>
                <w:sz w:val="24"/>
                <w:szCs w:val="24"/>
              </w:rPr>
              <w:t>Event Standby (1-truck 2-staff) (2hr Min)</w:t>
            </w:r>
          </w:p>
        </w:tc>
        <w:tc>
          <w:tcPr>
            <w:tcW w:w="1350" w:type="dxa"/>
          </w:tcPr>
          <w:p w14:paraId="6CF86593" w14:textId="77777777" w:rsidR="005300FC" w:rsidRDefault="005300FC" w:rsidP="007968E1">
            <w:pPr>
              <w:rPr>
                <w:sz w:val="24"/>
                <w:szCs w:val="24"/>
              </w:rPr>
            </w:pPr>
            <w:r>
              <w:rPr>
                <w:sz w:val="24"/>
                <w:szCs w:val="24"/>
              </w:rPr>
              <w:t>Hours</w:t>
            </w:r>
          </w:p>
        </w:tc>
        <w:tc>
          <w:tcPr>
            <w:tcW w:w="444" w:type="dxa"/>
          </w:tcPr>
          <w:p w14:paraId="105D99AA" w14:textId="77777777" w:rsidR="005300FC" w:rsidRDefault="005300FC" w:rsidP="007968E1">
            <w:pPr>
              <w:rPr>
                <w:sz w:val="24"/>
                <w:szCs w:val="24"/>
              </w:rPr>
            </w:pPr>
            <w:r>
              <w:rPr>
                <w:sz w:val="24"/>
                <w:szCs w:val="24"/>
              </w:rPr>
              <w:t>X</w:t>
            </w:r>
          </w:p>
        </w:tc>
        <w:tc>
          <w:tcPr>
            <w:tcW w:w="1086" w:type="dxa"/>
          </w:tcPr>
          <w:p w14:paraId="71DCB98A" w14:textId="77777777" w:rsidR="005300FC" w:rsidRDefault="005300FC" w:rsidP="007968E1">
            <w:pPr>
              <w:rPr>
                <w:sz w:val="24"/>
                <w:szCs w:val="24"/>
              </w:rPr>
            </w:pPr>
            <w:r>
              <w:rPr>
                <w:sz w:val="24"/>
                <w:szCs w:val="24"/>
              </w:rPr>
              <w:t>$150.00</w:t>
            </w:r>
          </w:p>
        </w:tc>
        <w:tc>
          <w:tcPr>
            <w:tcW w:w="360" w:type="dxa"/>
          </w:tcPr>
          <w:p w14:paraId="3BC6D879" w14:textId="77777777" w:rsidR="005300FC" w:rsidRDefault="005300FC" w:rsidP="007968E1">
            <w:pPr>
              <w:rPr>
                <w:sz w:val="24"/>
                <w:szCs w:val="24"/>
              </w:rPr>
            </w:pPr>
          </w:p>
        </w:tc>
        <w:tc>
          <w:tcPr>
            <w:tcW w:w="1075" w:type="dxa"/>
          </w:tcPr>
          <w:p w14:paraId="566B5ED1" w14:textId="77777777" w:rsidR="005300FC" w:rsidRDefault="005300FC" w:rsidP="007968E1">
            <w:pPr>
              <w:rPr>
                <w:sz w:val="24"/>
                <w:szCs w:val="24"/>
              </w:rPr>
            </w:pPr>
          </w:p>
        </w:tc>
      </w:tr>
      <w:tr w:rsidR="005300FC" w14:paraId="0A09A33D" w14:textId="77777777" w:rsidTr="007968E1">
        <w:tc>
          <w:tcPr>
            <w:tcW w:w="5035" w:type="dxa"/>
          </w:tcPr>
          <w:p w14:paraId="48E042A9" w14:textId="77777777" w:rsidR="005300FC" w:rsidRDefault="005300FC" w:rsidP="007968E1">
            <w:pPr>
              <w:rPr>
                <w:sz w:val="24"/>
                <w:szCs w:val="24"/>
              </w:rPr>
            </w:pPr>
            <w:r>
              <w:rPr>
                <w:sz w:val="24"/>
                <w:szCs w:val="24"/>
              </w:rPr>
              <w:t>Onsite Consultation Fee/Inspector (2hr Min)</w:t>
            </w:r>
          </w:p>
        </w:tc>
        <w:tc>
          <w:tcPr>
            <w:tcW w:w="1350" w:type="dxa"/>
          </w:tcPr>
          <w:p w14:paraId="5E6A25E2" w14:textId="77777777" w:rsidR="005300FC" w:rsidRDefault="005300FC" w:rsidP="007968E1">
            <w:pPr>
              <w:rPr>
                <w:sz w:val="24"/>
                <w:szCs w:val="24"/>
              </w:rPr>
            </w:pPr>
            <w:r>
              <w:rPr>
                <w:sz w:val="24"/>
                <w:szCs w:val="24"/>
              </w:rPr>
              <w:t>Hours</w:t>
            </w:r>
          </w:p>
        </w:tc>
        <w:tc>
          <w:tcPr>
            <w:tcW w:w="444" w:type="dxa"/>
          </w:tcPr>
          <w:p w14:paraId="293C3CCC" w14:textId="77777777" w:rsidR="005300FC" w:rsidRDefault="005300FC" w:rsidP="007968E1">
            <w:pPr>
              <w:rPr>
                <w:sz w:val="24"/>
                <w:szCs w:val="24"/>
              </w:rPr>
            </w:pPr>
            <w:r>
              <w:rPr>
                <w:sz w:val="24"/>
                <w:szCs w:val="24"/>
              </w:rPr>
              <w:t>X</w:t>
            </w:r>
          </w:p>
        </w:tc>
        <w:tc>
          <w:tcPr>
            <w:tcW w:w="1086" w:type="dxa"/>
          </w:tcPr>
          <w:p w14:paraId="06F534F4" w14:textId="77777777" w:rsidR="005300FC" w:rsidRDefault="005300FC" w:rsidP="007968E1">
            <w:pPr>
              <w:rPr>
                <w:sz w:val="24"/>
                <w:szCs w:val="24"/>
              </w:rPr>
            </w:pPr>
            <w:r>
              <w:rPr>
                <w:sz w:val="24"/>
                <w:szCs w:val="24"/>
              </w:rPr>
              <w:t>$75.00</w:t>
            </w:r>
          </w:p>
        </w:tc>
        <w:tc>
          <w:tcPr>
            <w:tcW w:w="360" w:type="dxa"/>
          </w:tcPr>
          <w:p w14:paraId="07FD3C20" w14:textId="77777777" w:rsidR="005300FC" w:rsidRDefault="005300FC" w:rsidP="007968E1">
            <w:pPr>
              <w:rPr>
                <w:sz w:val="24"/>
                <w:szCs w:val="24"/>
              </w:rPr>
            </w:pPr>
          </w:p>
        </w:tc>
        <w:tc>
          <w:tcPr>
            <w:tcW w:w="1075" w:type="dxa"/>
          </w:tcPr>
          <w:p w14:paraId="18F8560B" w14:textId="77777777" w:rsidR="005300FC" w:rsidRDefault="005300FC" w:rsidP="007968E1">
            <w:pPr>
              <w:rPr>
                <w:sz w:val="24"/>
                <w:szCs w:val="24"/>
              </w:rPr>
            </w:pPr>
          </w:p>
        </w:tc>
      </w:tr>
      <w:tr w:rsidR="005300FC" w14:paraId="4894FE42" w14:textId="77777777" w:rsidTr="007968E1">
        <w:tc>
          <w:tcPr>
            <w:tcW w:w="5035" w:type="dxa"/>
          </w:tcPr>
          <w:p w14:paraId="2EC81A53" w14:textId="77777777" w:rsidR="005300FC" w:rsidRDefault="005300FC" w:rsidP="007968E1">
            <w:pPr>
              <w:rPr>
                <w:sz w:val="24"/>
                <w:szCs w:val="24"/>
              </w:rPr>
            </w:pPr>
            <w:r>
              <w:rPr>
                <w:sz w:val="24"/>
                <w:szCs w:val="24"/>
              </w:rPr>
              <w:t>Re-inspection Fee (1</w:t>
            </w:r>
            <w:r w:rsidRPr="00A52B16">
              <w:rPr>
                <w:sz w:val="24"/>
                <w:szCs w:val="24"/>
                <w:vertAlign w:val="superscript"/>
              </w:rPr>
              <w:t>st</w:t>
            </w:r>
            <w:r>
              <w:rPr>
                <w:sz w:val="24"/>
                <w:szCs w:val="24"/>
              </w:rPr>
              <w:t xml:space="preserve"> Re-inspect is free)</w:t>
            </w:r>
          </w:p>
        </w:tc>
        <w:tc>
          <w:tcPr>
            <w:tcW w:w="1350" w:type="dxa"/>
          </w:tcPr>
          <w:p w14:paraId="4DA6C0B6" w14:textId="77777777" w:rsidR="005300FC" w:rsidRDefault="005300FC" w:rsidP="007968E1">
            <w:pPr>
              <w:rPr>
                <w:sz w:val="24"/>
                <w:szCs w:val="24"/>
              </w:rPr>
            </w:pPr>
            <w:r>
              <w:rPr>
                <w:sz w:val="24"/>
                <w:szCs w:val="24"/>
              </w:rPr>
              <w:t>Inspections</w:t>
            </w:r>
          </w:p>
        </w:tc>
        <w:tc>
          <w:tcPr>
            <w:tcW w:w="444" w:type="dxa"/>
          </w:tcPr>
          <w:p w14:paraId="113BE8CD" w14:textId="77777777" w:rsidR="005300FC" w:rsidRDefault="005300FC" w:rsidP="007968E1">
            <w:pPr>
              <w:rPr>
                <w:sz w:val="24"/>
                <w:szCs w:val="24"/>
              </w:rPr>
            </w:pPr>
            <w:r>
              <w:rPr>
                <w:sz w:val="24"/>
                <w:szCs w:val="24"/>
              </w:rPr>
              <w:t>X</w:t>
            </w:r>
          </w:p>
        </w:tc>
        <w:tc>
          <w:tcPr>
            <w:tcW w:w="1086" w:type="dxa"/>
          </w:tcPr>
          <w:p w14:paraId="425EBC6A" w14:textId="77777777" w:rsidR="005300FC" w:rsidRDefault="005300FC" w:rsidP="007968E1">
            <w:pPr>
              <w:rPr>
                <w:sz w:val="24"/>
                <w:szCs w:val="24"/>
              </w:rPr>
            </w:pPr>
            <w:r>
              <w:rPr>
                <w:sz w:val="24"/>
                <w:szCs w:val="24"/>
              </w:rPr>
              <w:t>$40.00</w:t>
            </w:r>
          </w:p>
        </w:tc>
        <w:tc>
          <w:tcPr>
            <w:tcW w:w="360" w:type="dxa"/>
          </w:tcPr>
          <w:p w14:paraId="476F1456" w14:textId="77777777" w:rsidR="005300FC" w:rsidRDefault="005300FC" w:rsidP="007968E1">
            <w:pPr>
              <w:rPr>
                <w:sz w:val="24"/>
                <w:szCs w:val="24"/>
              </w:rPr>
            </w:pPr>
          </w:p>
        </w:tc>
        <w:tc>
          <w:tcPr>
            <w:tcW w:w="1075" w:type="dxa"/>
          </w:tcPr>
          <w:p w14:paraId="0B6BFB51" w14:textId="77777777" w:rsidR="005300FC" w:rsidRDefault="005300FC" w:rsidP="007968E1">
            <w:pPr>
              <w:rPr>
                <w:sz w:val="24"/>
                <w:szCs w:val="24"/>
              </w:rPr>
            </w:pPr>
          </w:p>
        </w:tc>
      </w:tr>
      <w:tr w:rsidR="005300FC" w14:paraId="553D0C33" w14:textId="77777777" w:rsidTr="007968E1">
        <w:tc>
          <w:tcPr>
            <w:tcW w:w="5035" w:type="dxa"/>
          </w:tcPr>
          <w:p w14:paraId="16EB0DC9" w14:textId="77777777" w:rsidR="005300FC" w:rsidRDefault="005300FC" w:rsidP="007968E1">
            <w:pPr>
              <w:rPr>
                <w:sz w:val="24"/>
                <w:szCs w:val="24"/>
              </w:rPr>
            </w:pPr>
            <w:r>
              <w:rPr>
                <w:sz w:val="24"/>
                <w:szCs w:val="24"/>
              </w:rPr>
              <w:t>Non-Licensed Annual/Safety Inspections Incl. (Schools, Churches, Businesses, Etc.)</w:t>
            </w:r>
          </w:p>
        </w:tc>
        <w:tc>
          <w:tcPr>
            <w:tcW w:w="1350" w:type="dxa"/>
          </w:tcPr>
          <w:p w14:paraId="527C8965" w14:textId="77777777" w:rsidR="005300FC" w:rsidRDefault="005300FC" w:rsidP="007968E1">
            <w:pPr>
              <w:rPr>
                <w:sz w:val="24"/>
                <w:szCs w:val="24"/>
              </w:rPr>
            </w:pPr>
            <w:r>
              <w:rPr>
                <w:sz w:val="24"/>
                <w:szCs w:val="24"/>
              </w:rPr>
              <w:t>Inspections</w:t>
            </w:r>
          </w:p>
        </w:tc>
        <w:tc>
          <w:tcPr>
            <w:tcW w:w="444" w:type="dxa"/>
          </w:tcPr>
          <w:p w14:paraId="0EAFDC6F" w14:textId="77777777" w:rsidR="005300FC" w:rsidRDefault="005300FC" w:rsidP="007968E1">
            <w:pPr>
              <w:rPr>
                <w:sz w:val="24"/>
                <w:szCs w:val="24"/>
              </w:rPr>
            </w:pPr>
            <w:r>
              <w:rPr>
                <w:sz w:val="24"/>
                <w:szCs w:val="24"/>
              </w:rPr>
              <w:t>X</w:t>
            </w:r>
          </w:p>
        </w:tc>
        <w:tc>
          <w:tcPr>
            <w:tcW w:w="1086" w:type="dxa"/>
          </w:tcPr>
          <w:p w14:paraId="0BA841A7" w14:textId="77777777" w:rsidR="005300FC" w:rsidRDefault="005300FC" w:rsidP="007968E1">
            <w:pPr>
              <w:rPr>
                <w:sz w:val="24"/>
                <w:szCs w:val="24"/>
              </w:rPr>
            </w:pPr>
            <w:r>
              <w:rPr>
                <w:sz w:val="24"/>
                <w:szCs w:val="24"/>
              </w:rPr>
              <w:t>$0.00</w:t>
            </w:r>
          </w:p>
        </w:tc>
        <w:tc>
          <w:tcPr>
            <w:tcW w:w="360" w:type="dxa"/>
          </w:tcPr>
          <w:p w14:paraId="50EB6767" w14:textId="77777777" w:rsidR="005300FC" w:rsidRDefault="005300FC" w:rsidP="007968E1">
            <w:pPr>
              <w:rPr>
                <w:sz w:val="24"/>
                <w:szCs w:val="24"/>
              </w:rPr>
            </w:pPr>
            <w:r>
              <w:rPr>
                <w:sz w:val="24"/>
                <w:szCs w:val="24"/>
              </w:rPr>
              <w:t>+</w:t>
            </w:r>
          </w:p>
        </w:tc>
        <w:tc>
          <w:tcPr>
            <w:tcW w:w="1075" w:type="dxa"/>
          </w:tcPr>
          <w:p w14:paraId="71EABC0C" w14:textId="77777777" w:rsidR="005300FC" w:rsidRDefault="005300FC" w:rsidP="007968E1">
            <w:pPr>
              <w:rPr>
                <w:sz w:val="24"/>
                <w:szCs w:val="24"/>
              </w:rPr>
            </w:pPr>
            <w:r>
              <w:rPr>
                <w:sz w:val="24"/>
                <w:szCs w:val="24"/>
              </w:rPr>
              <w:t>$0.00</w:t>
            </w:r>
          </w:p>
        </w:tc>
      </w:tr>
    </w:tbl>
    <w:p w14:paraId="2209D37A" w14:textId="77777777" w:rsidR="005300FC" w:rsidRPr="006C2516" w:rsidRDefault="005300FC" w:rsidP="005300FC">
      <w:pPr>
        <w:rPr>
          <w:sz w:val="24"/>
          <w:szCs w:val="24"/>
        </w:rPr>
      </w:pPr>
      <w:r>
        <w:rPr>
          <w:sz w:val="24"/>
          <w:szCs w:val="24"/>
        </w:rPr>
        <w:t xml:space="preserve"> </w:t>
      </w:r>
    </w:p>
    <w:p w14:paraId="4B9D1F77" w14:textId="77777777" w:rsidR="005300FC" w:rsidRPr="005300FC" w:rsidRDefault="005300FC" w:rsidP="005300FC">
      <w:pPr>
        <w:tabs>
          <w:tab w:val="left" w:pos="859"/>
        </w:tabs>
        <w:ind w:left="259" w:right="452"/>
        <w:rPr>
          <w:sz w:val="24"/>
        </w:rPr>
      </w:pPr>
    </w:p>
    <w:sectPr w:rsidR="005300FC" w:rsidRPr="005300FC">
      <w:pgSz w:w="12240" w:h="15840"/>
      <w:pgMar w:top="1360" w:right="1080" w:bottom="760" w:left="1080" w:header="182" w:footer="5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BA9E3" w14:textId="77777777" w:rsidR="0098780D" w:rsidRDefault="0098780D">
      <w:r>
        <w:separator/>
      </w:r>
    </w:p>
  </w:endnote>
  <w:endnote w:type="continuationSeparator" w:id="0">
    <w:p w14:paraId="71FAECAA" w14:textId="77777777" w:rsidR="0098780D" w:rsidRDefault="00987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F0E8E" w14:textId="77777777" w:rsidR="00E208E1" w:rsidRDefault="00000000">
    <w:pPr>
      <w:pStyle w:val="BodyText"/>
      <w:spacing w:line="14" w:lineRule="auto"/>
      <w:rPr>
        <w:sz w:val="20"/>
      </w:rPr>
    </w:pPr>
    <w:r>
      <w:rPr>
        <w:noProof/>
        <w:sz w:val="20"/>
      </w:rPr>
      <mc:AlternateContent>
        <mc:Choice Requires="wps">
          <w:drawing>
            <wp:anchor distT="0" distB="0" distL="0" distR="0" simplePos="0" relativeHeight="487401984" behindDoc="1" locked="0" layoutInCell="1" allowOverlap="1" wp14:anchorId="478F0E93" wp14:editId="478F0E94">
              <wp:simplePos x="0" y="0"/>
              <wp:positionH relativeFrom="page">
                <wp:posOffset>3815207</wp:posOffset>
              </wp:positionH>
              <wp:positionV relativeFrom="page">
                <wp:posOffset>9557715</wp:posOffset>
              </wp:positionV>
              <wp:extent cx="160020" cy="16573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478F0E97" w14:textId="77777777" w:rsidR="00E208E1" w:rsidRDefault="00000000">
                          <w:pPr>
                            <w:pStyle w:val="BodyText"/>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478F0E93" id="_x0000_t202" coordsize="21600,21600" o:spt="202" path="m,l,21600r21600,l21600,xe">
              <v:stroke joinstyle="miter"/>
              <v:path gradientshapeok="t" o:connecttype="rect"/>
            </v:shapetype>
            <v:shape id="Textbox 20" o:spid="_x0000_s1028" type="#_x0000_t202" style="position:absolute;margin-left:300.4pt;margin-top:752.6pt;width:12.6pt;height:13.05pt;z-index:-1591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" filled="f" stroked="f">
              <v:textbox inset="0,0,0,0">
                <w:txbxContent>
                  <w:p w14:paraId="478F0E97" w14:textId="77777777" w:rsidR="00E208E1" w:rsidRDefault="00000000">
                    <w:pPr>
                      <w:pStyle w:val="BodyText"/>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35AEB" w14:textId="77777777" w:rsidR="0098780D" w:rsidRDefault="0098780D">
      <w:r>
        <w:separator/>
      </w:r>
    </w:p>
  </w:footnote>
  <w:footnote w:type="continuationSeparator" w:id="0">
    <w:p w14:paraId="3BF422CE" w14:textId="77777777" w:rsidR="0098780D" w:rsidRDefault="009878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F0E8C" w14:textId="77777777" w:rsidR="00E208E1" w:rsidRDefault="00000000">
    <w:pPr>
      <w:pStyle w:val="BodyText"/>
      <w:spacing w:line="14" w:lineRule="auto"/>
      <w:rPr>
        <w:sz w:val="20"/>
      </w:rPr>
    </w:pPr>
    <w:r>
      <w:rPr>
        <w:noProof/>
        <w:sz w:val="20"/>
      </w:rPr>
      <mc:AlternateContent>
        <mc:Choice Requires="wps">
          <w:drawing>
            <wp:anchor distT="0" distB="0" distL="0" distR="0" simplePos="0" relativeHeight="487400960" behindDoc="1" locked="0" layoutInCell="1" allowOverlap="1" wp14:anchorId="478F0E8F" wp14:editId="478F0E90">
              <wp:simplePos x="0" y="0"/>
              <wp:positionH relativeFrom="page">
                <wp:posOffset>203200</wp:posOffset>
              </wp:positionH>
              <wp:positionV relativeFrom="page">
                <wp:posOffset>116405</wp:posOffset>
              </wp:positionV>
              <wp:extent cx="3187065"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7065" cy="139065"/>
                      </a:xfrm>
                      <a:prstGeom prst="rect">
                        <a:avLst/>
                      </a:prstGeom>
                    </wps:spPr>
                    <wps:txbx>
                      <w:txbxContent>
                        <w:p w14:paraId="478F0E95" w14:textId="179030F3" w:rsidR="00E208E1" w:rsidRDefault="00E208E1" w:rsidP="00CD42F1">
                          <w:pPr>
                            <w:spacing w:before="14"/>
                            <w:rPr>
                              <w:rFonts w:ascii="Arial"/>
                              <w:sz w:val="16"/>
                            </w:rPr>
                          </w:pPr>
                        </w:p>
                      </w:txbxContent>
                    </wps:txbx>
                    <wps:bodyPr wrap="square" lIns="0" tIns="0" rIns="0" bIns="0" rtlCol="0">
                      <a:noAutofit/>
                    </wps:bodyPr>
                  </wps:wsp>
                </a:graphicData>
              </a:graphic>
            </wp:anchor>
          </w:drawing>
        </mc:Choice>
        <mc:Fallback>
          <w:pict>
            <v:shapetype w14:anchorId="478F0E8F" id="_x0000_t202" coordsize="21600,21600" o:spt="202" path="m,l,21600r21600,l21600,xe">
              <v:stroke joinstyle="miter"/>
              <v:path gradientshapeok="t" o:connecttype="rect"/>
            </v:shapetype>
            <v:shape id="Textbox 1" o:spid="_x0000_s1026" type="#_x0000_t202" style="position:absolute;margin-left:16pt;margin-top:9.15pt;width:250.95pt;height:10.95pt;z-index:-1591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" filled="f" stroked="f">
              <v:textbox inset="0,0,0,0">
                <w:txbxContent>
                  <w:p w14:paraId="478F0E95" w14:textId="179030F3" w:rsidR="00E208E1" w:rsidRDefault="00E208E1" w:rsidP="00CD42F1">
                    <w:pPr>
                      <w:spacing w:before="14"/>
                      <w:rPr>
                        <w:rFonts w:ascii="Arial"/>
                        <w:sz w:val="16"/>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F0E8D" w14:textId="77777777" w:rsidR="00E208E1" w:rsidRDefault="00000000">
    <w:pPr>
      <w:pStyle w:val="BodyText"/>
      <w:spacing w:line="14" w:lineRule="auto"/>
      <w:rPr>
        <w:sz w:val="20"/>
      </w:rPr>
    </w:pPr>
    <w:r>
      <w:rPr>
        <w:noProof/>
        <w:sz w:val="20"/>
      </w:rPr>
      <mc:AlternateContent>
        <mc:Choice Requires="wps">
          <w:drawing>
            <wp:anchor distT="0" distB="0" distL="0" distR="0" simplePos="0" relativeHeight="487401472" behindDoc="1" locked="0" layoutInCell="1" allowOverlap="1" wp14:anchorId="478F0E91" wp14:editId="478F0E92">
              <wp:simplePos x="0" y="0"/>
              <wp:positionH relativeFrom="page">
                <wp:posOffset>203200</wp:posOffset>
              </wp:positionH>
              <wp:positionV relativeFrom="page">
                <wp:posOffset>116405</wp:posOffset>
              </wp:positionV>
              <wp:extent cx="3187065" cy="13906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7065" cy="139065"/>
                      </a:xfrm>
                      <a:prstGeom prst="rect">
                        <a:avLst/>
                      </a:prstGeom>
                    </wps:spPr>
                    <wps:txbx>
                      <w:txbxContent>
                        <w:p w14:paraId="478F0E96" w14:textId="7939D3B6" w:rsidR="00E208E1" w:rsidRDefault="00E208E1">
                          <w:pPr>
                            <w:spacing w:before="14"/>
                            <w:ind w:left="20"/>
                            <w:rPr>
                              <w:rFonts w:ascii="Arial"/>
                              <w:sz w:val="16"/>
                            </w:rPr>
                          </w:pPr>
                        </w:p>
                      </w:txbxContent>
                    </wps:txbx>
                    <wps:bodyPr wrap="square" lIns="0" tIns="0" rIns="0" bIns="0" rtlCol="0">
                      <a:noAutofit/>
                    </wps:bodyPr>
                  </wps:wsp>
                </a:graphicData>
              </a:graphic>
            </wp:anchor>
          </w:drawing>
        </mc:Choice>
        <mc:Fallback>
          <w:pict>
            <v:shapetype w14:anchorId="478F0E91" id="_x0000_t202" coordsize="21600,21600" o:spt="202" path="m,l,21600r21600,l21600,xe">
              <v:stroke joinstyle="miter"/>
              <v:path gradientshapeok="t" o:connecttype="rect"/>
            </v:shapetype>
            <v:shape id="Textbox 19" o:spid="_x0000_s1027" type="#_x0000_t202" style="position:absolute;margin-left:16pt;margin-top:9.15pt;width:250.95pt;height:10.95pt;z-index:-15915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" filled="f" stroked="f">
              <v:textbox inset="0,0,0,0">
                <w:txbxContent>
                  <w:p w14:paraId="478F0E96" w14:textId="7939D3B6" w:rsidR="00E208E1" w:rsidRDefault="00E208E1">
                    <w:pPr>
                      <w:spacing w:before="14"/>
                      <w:ind w:left="20"/>
                      <w:rPr>
                        <w:rFonts w:ascii="Arial"/>
                        <w:sz w:val="16"/>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70F04"/>
    <w:multiLevelType w:val="multilevel"/>
    <w:tmpl w:val="6D50253E"/>
    <w:lvl w:ilvl="0">
      <w:start w:val="611"/>
      <w:numFmt w:val="decimal"/>
      <w:lvlText w:val="%1"/>
      <w:lvlJc w:val="left"/>
      <w:pPr>
        <w:ind w:left="259" w:hanging="526"/>
        <w:jc w:val="left"/>
      </w:pPr>
      <w:rPr>
        <w:rFonts w:hint="default"/>
        <w:lang w:val="en-US" w:eastAsia="en-US" w:bidi="ar-SA"/>
      </w:rPr>
    </w:lvl>
    <w:lvl w:ilvl="1">
      <w:start w:val="1"/>
      <w:numFmt w:val="decimal"/>
      <w:lvlText w:val="%1.%2"/>
      <w:lvlJc w:val="left"/>
      <w:pPr>
        <w:ind w:left="259" w:hanging="526"/>
        <w:jc w:val="left"/>
      </w:pPr>
      <w:rPr>
        <w:rFonts w:ascii="Times New Roman" w:eastAsia="Times New Roman" w:hAnsi="Times New Roman" w:cs="Times New Roman" w:hint="default"/>
        <w:b/>
        <w:bCs/>
        <w:i w:val="0"/>
        <w:iCs w:val="0"/>
        <w:spacing w:val="0"/>
        <w:w w:val="100"/>
        <w:sz w:val="21"/>
        <w:szCs w:val="21"/>
        <w:lang w:val="en-US" w:eastAsia="en-US" w:bidi="ar-SA"/>
      </w:rPr>
    </w:lvl>
    <w:lvl w:ilvl="2">
      <w:start w:val="1"/>
      <w:numFmt w:val="decimal"/>
      <w:lvlText w:val="%1.%2.%3"/>
      <w:lvlJc w:val="left"/>
      <w:pPr>
        <w:ind w:left="259" w:hanging="685"/>
        <w:jc w:val="left"/>
      </w:pPr>
      <w:rPr>
        <w:rFonts w:ascii="Times New Roman" w:eastAsia="Times New Roman" w:hAnsi="Times New Roman" w:cs="Times New Roman" w:hint="default"/>
        <w:b/>
        <w:bCs/>
        <w:i w:val="0"/>
        <w:iCs w:val="0"/>
        <w:spacing w:val="0"/>
        <w:w w:val="100"/>
        <w:sz w:val="21"/>
        <w:szCs w:val="21"/>
        <w:lang w:val="en-US" w:eastAsia="en-US" w:bidi="ar-SA"/>
      </w:rPr>
    </w:lvl>
    <w:lvl w:ilvl="3">
      <w:start w:val="1"/>
      <w:numFmt w:val="decimal"/>
      <w:lvlText w:val="%4."/>
      <w:lvlJc w:val="left"/>
      <w:pPr>
        <w:ind w:left="1190" w:hanging="212"/>
        <w:jc w:val="left"/>
      </w:pPr>
      <w:rPr>
        <w:rFonts w:ascii="Times New Roman" w:eastAsia="Times New Roman" w:hAnsi="Times New Roman" w:cs="Times New Roman" w:hint="default"/>
        <w:b w:val="0"/>
        <w:bCs w:val="0"/>
        <w:i w:val="0"/>
        <w:iCs w:val="0"/>
        <w:spacing w:val="0"/>
        <w:w w:val="100"/>
        <w:sz w:val="21"/>
        <w:szCs w:val="21"/>
        <w:lang w:val="en-US" w:eastAsia="en-US" w:bidi="ar-SA"/>
      </w:rPr>
    </w:lvl>
    <w:lvl w:ilvl="4">
      <w:numFmt w:val="bullet"/>
      <w:lvlText w:val="•"/>
      <w:lvlJc w:val="left"/>
      <w:pPr>
        <w:ind w:left="4160" w:hanging="212"/>
      </w:pPr>
      <w:rPr>
        <w:rFonts w:hint="default"/>
        <w:lang w:val="en-US" w:eastAsia="en-US" w:bidi="ar-SA"/>
      </w:rPr>
    </w:lvl>
    <w:lvl w:ilvl="5">
      <w:numFmt w:val="bullet"/>
      <w:lvlText w:val="•"/>
      <w:lvlJc w:val="left"/>
      <w:pPr>
        <w:ind w:left="5146" w:hanging="212"/>
      </w:pPr>
      <w:rPr>
        <w:rFonts w:hint="default"/>
        <w:lang w:val="en-US" w:eastAsia="en-US" w:bidi="ar-SA"/>
      </w:rPr>
    </w:lvl>
    <w:lvl w:ilvl="6">
      <w:numFmt w:val="bullet"/>
      <w:lvlText w:val="•"/>
      <w:lvlJc w:val="left"/>
      <w:pPr>
        <w:ind w:left="6133" w:hanging="212"/>
      </w:pPr>
      <w:rPr>
        <w:rFonts w:hint="default"/>
        <w:lang w:val="en-US" w:eastAsia="en-US" w:bidi="ar-SA"/>
      </w:rPr>
    </w:lvl>
    <w:lvl w:ilvl="7">
      <w:numFmt w:val="bullet"/>
      <w:lvlText w:val="•"/>
      <w:lvlJc w:val="left"/>
      <w:pPr>
        <w:ind w:left="7120" w:hanging="212"/>
      </w:pPr>
      <w:rPr>
        <w:rFonts w:hint="default"/>
        <w:lang w:val="en-US" w:eastAsia="en-US" w:bidi="ar-SA"/>
      </w:rPr>
    </w:lvl>
    <w:lvl w:ilvl="8">
      <w:numFmt w:val="bullet"/>
      <w:lvlText w:val="•"/>
      <w:lvlJc w:val="left"/>
      <w:pPr>
        <w:ind w:left="8106" w:hanging="212"/>
      </w:pPr>
      <w:rPr>
        <w:rFonts w:hint="default"/>
        <w:lang w:val="en-US" w:eastAsia="en-US" w:bidi="ar-SA"/>
      </w:rPr>
    </w:lvl>
  </w:abstractNum>
  <w:abstractNum w:abstractNumId="1" w15:restartNumberingAfterBreak="0">
    <w:nsid w:val="2A775097"/>
    <w:multiLevelType w:val="multilevel"/>
    <w:tmpl w:val="F0C4378A"/>
    <w:lvl w:ilvl="0">
      <w:start w:val="111"/>
      <w:numFmt w:val="decimal"/>
      <w:lvlText w:val="%1"/>
      <w:lvlJc w:val="left"/>
      <w:pPr>
        <w:ind w:left="360" w:hanging="615"/>
        <w:jc w:val="left"/>
      </w:pPr>
      <w:rPr>
        <w:rFonts w:hint="default"/>
        <w:lang w:val="en-US" w:eastAsia="en-US" w:bidi="ar-SA"/>
      </w:rPr>
    </w:lvl>
    <w:lvl w:ilvl="1">
      <w:start w:val="1"/>
      <w:numFmt w:val="decimal"/>
      <w:lvlText w:val="%1.%2"/>
      <w:lvlJc w:val="left"/>
      <w:pPr>
        <w:ind w:left="360" w:hanging="615"/>
        <w:jc w:val="left"/>
      </w:pPr>
      <w:rPr>
        <w:rFonts w:ascii="Times New Roman" w:eastAsia="Times New Roman" w:hAnsi="Times New Roman" w:cs="Times New Roman" w:hint="default"/>
        <w:b/>
        <w:bCs/>
        <w:i w:val="0"/>
        <w:iCs w:val="0"/>
        <w:spacing w:val="0"/>
        <w:w w:val="100"/>
        <w:sz w:val="22"/>
        <w:szCs w:val="22"/>
        <w:lang w:val="en-US" w:eastAsia="en-US" w:bidi="ar-SA"/>
      </w:rPr>
    </w:lvl>
    <w:lvl w:ilvl="2">
      <w:numFmt w:val="bullet"/>
      <w:lvlText w:val="•"/>
      <w:lvlJc w:val="left"/>
      <w:pPr>
        <w:ind w:left="2304" w:hanging="615"/>
      </w:pPr>
      <w:rPr>
        <w:rFonts w:hint="default"/>
        <w:lang w:val="en-US" w:eastAsia="en-US" w:bidi="ar-SA"/>
      </w:rPr>
    </w:lvl>
    <w:lvl w:ilvl="3">
      <w:numFmt w:val="bullet"/>
      <w:lvlText w:val="•"/>
      <w:lvlJc w:val="left"/>
      <w:pPr>
        <w:ind w:left="3276" w:hanging="615"/>
      </w:pPr>
      <w:rPr>
        <w:rFonts w:hint="default"/>
        <w:lang w:val="en-US" w:eastAsia="en-US" w:bidi="ar-SA"/>
      </w:rPr>
    </w:lvl>
    <w:lvl w:ilvl="4">
      <w:numFmt w:val="bullet"/>
      <w:lvlText w:val="•"/>
      <w:lvlJc w:val="left"/>
      <w:pPr>
        <w:ind w:left="4248" w:hanging="615"/>
      </w:pPr>
      <w:rPr>
        <w:rFonts w:hint="default"/>
        <w:lang w:val="en-US" w:eastAsia="en-US" w:bidi="ar-SA"/>
      </w:rPr>
    </w:lvl>
    <w:lvl w:ilvl="5">
      <w:numFmt w:val="bullet"/>
      <w:lvlText w:val="•"/>
      <w:lvlJc w:val="left"/>
      <w:pPr>
        <w:ind w:left="5220" w:hanging="615"/>
      </w:pPr>
      <w:rPr>
        <w:rFonts w:hint="default"/>
        <w:lang w:val="en-US" w:eastAsia="en-US" w:bidi="ar-SA"/>
      </w:rPr>
    </w:lvl>
    <w:lvl w:ilvl="6">
      <w:numFmt w:val="bullet"/>
      <w:lvlText w:val="•"/>
      <w:lvlJc w:val="left"/>
      <w:pPr>
        <w:ind w:left="6192" w:hanging="615"/>
      </w:pPr>
      <w:rPr>
        <w:rFonts w:hint="default"/>
        <w:lang w:val="en-US" w:eastAsia="en-US" w:bidi="ar-SA"/>
      </w:rPr>
    </w:lvl>
    <w:lvl w:ilvl="7">
      <w:numFmt w:val="bullet"/>
      <w:lvlText w:val="•"/>
      <w:lvlJc w:val="left"/>
      <w:pPr>
        <w:ind w:left="7164" w:hanging="615"/>
      </w:pPr>
      <w:rPr>
        <w:rFonts w:hint="default"/>
        <w:lang w:val="en-US" w:eastAsia="en-US" w:bidi="ar-SA"/>
      </w:rPr>
    </w:lvl>
    <w:lvl w:ilvl="8">
      <w:numFmt w:val="bullet"/>
      <w:lvlText w:val="•"/>
      <w:lvlJc w:val="left"/>
      <w:pPr>
        <w:ind w:left="8136" w:hanging="615"/>
      </w:pPr>
      <w:rPr>
        <w:rFonts w:hint="default"/>
        <w:lang w:val="en-US" w:eastAsia="en-US" w:bidi="ar-SA"/>
      </w:rPr>
    </w:lvl>
  </w:abstractNum>
  <w:abstractNum w:abstractNumId="2" w15:restartNumberingAfterBreak="0">
    <w:nsid w:val="5605435B"/>
    <w:multiLevelType w:val="multilevel"/>
    <w:tmpl w:val="6C52E9E6"/>
    <w:lvl w:ilvl="0">
      <w:start w:val="1"/>
      <w:numFmt w:val="decimal"/>
      <w:lvlText w:val="%1."/>
      <w:lvlJc w:val="left"/>
      <w:pPr>
        <w:ind w:left="1080" w:hanging="231"/>
        <w:jc w:val="right"/>
      </w:pPr>
      <w:rPr>
        <w:rFonts w:ascii="Calibri" w:eastAsia="Calibri" w:hAnsi="Calibri" w:cs="Calibri" w:hint="default"/>
        <w:b w:val="0"/>
        <w:bCs w:val="0"/>
        <w:i w:val="0"/>
        <w:iCs w:val="0"/>
        <w:spacing w:val="0"/>
        <w:w w:val="100"/>
        <w:sz w:val="22"/>
        <w:szCs w:val="22"/>
        <w:lang w:val="en-US" w:eastAsia="en-US" w:bidi="ar-SA"/>
      </w:rPr>
    </w:lvl>
    <w:lvl w:ilvl="1">
      <w:start w:val="1"/>
      <w:numFmt w:val="decimal"/>
      <w:lvlText w:val="%1.%2."/>
      <w:lvlJc w:val="left"/>
      <w:pPr>
        <w:ind w:left="1826" w:hanging="387"/>
        <w:jc w:val="left"/>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2737" w:hanging="387"/>
      </w:pPr>
      <w:rPr>
        <w:rFonts w:hint="default"/>
        <w:lang w:val="en-US" w:eastAsia="en-US" w:bidi="ar-SA"/>
      </w:rPr>
    </w:lvl>
    <w:lvl w:ilvl="3">
      <w:numFmt w:val="bullet"/>
      <w:lvlText w:val="•"/>
      <w:lvlJc w:val="left"/>
      <w:pPr>
        <w:ind w:left="3655" w:hanging="387"/>
      </w:pPr>
      <w:rPr>
        <w:rFonts w:hint="default"/>
        <w:lang w:val="en-US" w:eastAsia="en-US" w:bidi="ar-SA"/>
      </w:rPr>
    </w:lvl>
    <w:lvl w:ilvl="4">
      <w:numFmt w:val="bullet"/>
      <w:lvlText w:val="•"/>
      <w:lvlJc w:val="left"/>
      <w:pPr>
        <w:ind w:left="4573" w:hanging="387"/>
      </w:pPr>
      <w:rPr>
        <w:rFonts w:hint="default"/>
        <w:lang w:val="en-US" w:eastAsia="en-US" w:bidi="ar-SA"/>
      </w:rPr>
    </w:lvl>
    <w:lvl w:ilvl="5">
      <w:numFmt w:val="bullet"/>
      <w:lvlText w:val="•"/>
      <w:lvlJc w:val="left"/>
      <w:pPr>
        <w:ind w:left="5491" w:hanging="387"/>
      </w:pPr>
      <w:rPr>
        <w:rFonts w:hint="default"/>
        <w:lang w:val="en-US" w:eastAsia="en-US" w:bidi="ar-SA"/>
      </w:rPr>
    </w:lvl>
    <w:lvl w:ilvl="6">
      <w:numFmt w:val="bullet"/>
      <w:lvlText w:val="•"/>
      <w:lvlJc w:val="left"/>
      <w:pPr>
        <w:ind w:left="6408" w:hanging="387"/>
      </w:pPr>
      <w:rPr>
        <w:rFonts w:hint="default"/>
        <w:lang w:val="en-US" w:eastAsia="en-US" w:bidi="ar-SA"/>
      </w:rPr>
    </w:lvl>
    <w:lvl w:ilvl="7">
      <w:numFmt w:val="bullet"/>
      <w:lvlText w:val="•"/>
      <w:lvlJc w:val="left"/>
      <w:pPr>
        <w:ind w:left="7326" w:hanging="387"/>
      </w:pPr>
      <w:rPr>
        <w:rFonts w:hint="default"/>
        <w:lang w:val="en-US" w:eastAsia="en-US" w:bidi="ar-SA"/>
      </w:rPr>
    </w:lvl>
    <w:lvl w:ilvl="8">
      <w:numFmt w:val="bullet"/>
      <w:lvlText w:val="•"/>
      <w:lvlJc w:val="left"/>
      <w:pPr>
        <w:ind w:left="8244" w:hanging="387"/>
      </w:pPr>
      <w:rPr>
        <w:rFonts w:hint="default"/>
        <w:lang w:val="en-US" w:eastAsia="en-US" w:bidi="ar-SA"/>
      </w:rPr>
    </w:lvl>
  </w:abstractNum>
  <w:abstractNum w:abstractNumId="3" w15:restartNumberingAfterBreak="0">
    <w:nsid w:val="60277131"/>
    <w:multiLevelType w:val="hybridMultilevel"/>
    <w:tmpl w:val="7F520700"/>
    <w:lvl w:ilvl="0" w:tplc="E5BC10CE">
      <w:start w:val="1"/>
      <w:numFmt w:val="lowerLetter"/>
      <w:lvlText w:val="(%1)"/>
      <w:lvlJc w:val="left"/>
      <w:pPr>
        <w:ind w:left="259" w:hanging="30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2FB6C914">
      <w:numFmt w:val="bullet"/>
      <w:lvlText w:val="•"/>
      <w:lvlJc w:val="left"/>
      <w:pPr>
        <w:ind w:left="1242" w:hanging="300"/>
      </w:pPr>
      <w:rPr>
        <w:rFonts w:hint="default"/>
        <w:lang w:val="en-US" w:eastAsia="en-US" w:bidi="ar-SA"/>
      </w:rPr>
    </w:lvl>
    <w:lvl w:ilvl="2" w:tplc="78829F24">
      <w:numFmt w:val="bullet"/>
      <w:lvlText w:val="•"/>
      <w:lvlJc w:val="left"/>
      <w:pPr>
        <w:ind w:left="2224" w:hanging="300"/>
      </w:pPr>
      <w:rPr>
        <w:rFonts w:hint="default"/>
        <w:lang w:val="en-US" w:eastAsia="en-US" w:bidi="ar-SA"/>
      </w:rPr>
    </w:lvl>
    <w:lvl w:ilvl="3" w:tplc="A09629B0">
      <w:numFmt w:val="bullet"/>
      <w:lvlText w:val="•"/>
      <w:lvlJc w:val="left"/>
      <w:pPr>
        <w:ind w:left="3206" w:hanging="300"/>
      </w:pPr>
      <w:rPr>
        <w:rFonts w:hint="default"/>
        <w:lang w:val="en-US" w:eastAsia="en-US" w:bidi="ar-SA"/>
      </w:rPr>
    </w:lvl>
    <w:lvl w:ilvl="4" w:tplc="D32268F2">
      <w:numFmt w:val="bullet"/>
      <w:lvlText w:val="•"/>
      <w:lvlJc w:val="left"/>
      <w:pPr>
        <w:ind w:left="4188" w:hanging="300"/>
      </w:pPr>
      <w:rPr>
        <w:rFonts w:hint="default"/>
        <w:lang w:val="en-US" w:eastAsia="en-US" w:bidi="ar-SA"/>
      </w:rPr>
    </w:lvl>
    <w:lvl w:ilvl="5" w:tplc="8A3E13BA">
      <w:numFmt w:val="bullet"/>
      <w:lvlText w:val="•"/>
      <w:lvlJc w:val="left"/>
      <w:pPr>
        <w:ind w:left="5170" w:hanging="300"/>
      </w:pPr>
      <w:rPr>
        <w:rFonts w:hint="default"/>
        <w:lang w:val="en-US" w:eastAsia="en-US" w:bidi="ar-SA"/>
      </w:rPr>
    </w:lvl>
    <w:lvl w:ilvl="6" w:tplc="0F3A8724">
      <w:numFmt w:val="bullet"/>
      <w:lvlText w:val="•"/>
      <w:lvlJc w:val="left"/>
      <w:pPr>
        <w:ind w:left="6152" w:hanging="300"/>
      </w:pPr>
      <w:rPr>
        <w:rFonts w:hint="default"/>
        <w:lang w:val="en-US" w:eastAsia="en-US" w:bidi="ar-SA"/>
      </w:rPr>
    </w:lvl>
    <w:lvl w:ilvl="7" w:tplc="FB823F66">
      <w:numFmt w:val="bullet"/>
      <w:lvlText w:val="•"/>
      <w:lvlJc w:val="left"/>
      <w:pPr>
        <w:ind w:left="7134" w:hanging="300"/>
      </w:pPr>
      <w:rPr>
        <w:rFonts w:hint="default"/>
        <w:lang w:val="en-US" w:eastAsia="en-US" w:bidi="ar-SA"/>
      </w:rPr>
    </w:lvl>
    <w:lvl w:ilvl="8" w:tplc="9446C23E">
      <w:numFmt w:val="bullet"/>
      <w:lvlText w:val="•"/>
      <w:lvlJc w:val="left"/>
      <w:pPr>
        <w:ind w:left="8116" w:hanging="300"/>
      </w:pPr>
      <w:rPr>
        <w:rFonts w:hint="default"/>
        <w:lang w:val="en-US" w:eastAsia="en-US" w:bidi="ar-SA"/>
      </w:rPr>
    </w:lvl>
  </w:abstractNum>
  <w:abstractNum w:abstractNumId="4" w15:restartNumberingAfterBreak="0">
    <w:nsid w:val="61F53AB3"/>
    <w:multiLevelType w:val="multilevel"/>
    <w:tmpl w:val="2D06834E"/>
    <w:lvl w:ilvl="0">
      <w:start w:val="112"/>
      <w:numFmt w:val="decimal"/>
      <w:lvlText w:val="%1"/>
      <w:lvlJc w:val="left"/>
      <w:pPr>
        <w:ind w:left="360" w:hanging="557"/>
        <w:jc w:val="left"/>
      </w:pPr>
      <w:rPr>
        <w:rFonts w:hint="default"/>
        <w:lang w:val="en-US" w:eastAsia="en-US" w:bidi="ar-SA"/>
      </w:rPr>
    </w:lvl>
    <w:lvl w:ilvl="1">
      <w:start w:val="4"/>
      <w:numFmt w:val="decimal"/>
      <w:lvlText w:val="%1.%2"/>
      <w:lvlJc w:val="left"/>
      <w:pPr>
        <w:ind w:left="360" w:hanging="557"/>
        <w:jc w:val="left"/>
      </w:pPr>
      <w:rPr>
        <w:rFonts w:ascii="Times New Roman" w:eastAsia="Times New Roman" w:hAnsi="Times New Roman" w:cs="Times New Roman" w:hint="default"/>
        <w:b/>
        <w:bCs/>
        <w:i w:val="0"/>
        <w:iCs w:val="0"/>
        <w:spacing w:val="0"/>
        <w:w w:val="100"/>
        <w:sz w:val="22"/>
        <w:szCs w:val="22"/>
        <w:lang w:val="en-US" w:eastAsia="en-US" w:bidi="ar-SA"/>
      </w:rPr>
    </w:lvl>
    <w:lvl w:ilvl="2">
      <w:start w:val="1"/>
      <w:numFmt w:val="decimal"/>
      <w:lvlText w:val="%1.%2.%3"/>
      <w:lvlJc w:val="left"/>
      <w:pPr>
        <w:ind w:left="720" w:hanging="735"/>
        <w:jc w:val="left"/>
      </w:pPr>
      <w:rPr>
        <w:rFonts w:ascii="Times New Roman" w:eastAsia="Times New Roman" w:hAnsi="Times New Roman" w:cs="Times New Roman" w:hint="default"/>
        <w:b/>
        <w:bCs/>
        <w:i w:val="0"/>
        <w:iCs w:val="0"/>
        <w:spacing w:val="0"/>
        <w:w w:val="100"/>
        <w:sz w:val="22"/>
        <w:szCs w:val="22"/>
        <w:lang w:val="en-US" w:eastAsia="en-US" w:bidi="ar-SA"/>
      </w:rPr>
    </w:lvl>
    <w:lvl w:ilvl="3">
      <w:start w:val="1"/>
      <w:numFmt w:val="lowerLetter"/>
      <w:lvlText w:val="(%4)"/>
      <w:lvlJc w:val="left"/>
      <w:pPr>
        <w:ind w:left="1279" w:hanging="30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4">
      <w:numFmt w:val="bullet"/>
      <w:lvlText w:val="•"/>
      <w:lvlJc w:val="left"/>
      <w:pPr>
        <w:ind w:left="3480" w:hanging="300"/>
      </w:pPr>
      <w:rPr>
        <w:rFonts w:hint="default"/>
        <w:lang w:val="en-US" w:eastAsia="en-US" w:bidi="ar-SA"/>
      </w:rPr>
    </w:lvl>
    <w:lvl w:ilvl="5">
      <w:numFmt w:val="bullet"/>
      <w:lvlText w:val="•"/>
      <w:lvlJc w:val="left"/>
      <w:pPr>
        <w:ind w:left="4580" w:hanging="300"/>
      </w:pPr>
      <w:rPr>
        <w:rFonts w:hint="default"/>
        <w:lang w:val="en-US" w:eastAsia="en-US" w:bidi="ar-SA"/>
      </w:rPr>
    </w:lvl>
    <w:lvl w:ilvl="6">
      <w:numFmt w:val="bullet"/>
      <w:lvlText w:val="•"/>
      <w:lvlJc w:val="left"/>
      <w:pPr>
        <w:ind w:left="5680" w:hanging="300"/>
      </w:pPr>
      <w:rPr>
        <w:rFonts w:hint="default"/>
        <w:lang w:val="en-US" w:eastAsia="en-US" w:bidi="ar-SA"/>
      </w:rPr>
    </w:lvl>
    <w:lvl w:ilvl="7">
      <w:numFmt w:val="bullet"/>
      <w:lvlText w:val="•"/>
      <w:lvlJc w:val="left"/>
      <w:pPr>
        <w:ind w:left="6780" w:hanging="300"/>
      </w:pPr>
      <w:rPr>
        <w:rFonts w:hint="default"/>
        <w:lang w:val="en-US" w:eastAsia="en-US" w:bidi="ar-SA"/>
      </w:rPr>
    </w:lvl>
    <w:lvl w:ilvl="8">
      <w:numFmt w:val="bullet"/>
      <w:lvlText w:val="•"/>
      <w:lvlJc w:val="left"/>
      <w:pPr>
        <w:ind w:left="7880" w:hanging="300"/>
      </w:pPr>
      <w:rPr>
        <w:rFonts w:hint="default"/>
        <w:lang w:val="en-US" w:eastAsia="en-US" w:bidi="ar-SA"/>
      </w:rPr>
    </w:lvl>
  </w:abstractNum>
  <w:abstractNum w:abstractNumId="5" w15:restartNumberingAfterBreak="0">
    <w:nsid w:val="64AE31AC"/>
    <w:multiLevelType w:val="multilevel"/>
    <w:tmpl w:val="8BC2039A"/>
    <w:lvl w:ilvl="0">
      <w:start w:val="103"/>
      <w:numFmt w:val="decimal"/>
      <w:lvlText w:val="%1"/>
      <w:lvlJc w:val="left"/>
      <w:pPr>
        <w:ind w:left="360" w:hanging="581"/>
        <w:jc w:val="left"/>
      </w:pPr>
      <w:rPr>
        <w:rFonts w:hint="default"/>
        <w:lang w:val="en-US" w:eastAsia="en-US" w:bidi="ar-SA"/>
      </w:rPr>
    </w:lvl>
    <w:lvl w:ilvl="1">
      <w:start w:val="1"/>
      <w:numFmt w:val="decimal"/>
      <w:lvlText w:val="%1.%2"/>
      <w:lvlJc w:val="left"/>
      <w:pPr>
        <w:ind w:left="360" w:hanging="581"/>
        <w:jc w:val="left"/>
      </w:pPr>
      <w:rPr>
        <w:rFonts w:ascii="Times New Roman" w:eastAsia="Times New Roman" w:hAnsi="Times New Roman" w:cs="Times New Roman" w:hint="default"/>
        <w:b/>
        <w:bCs/>
        <w:i w:val="0"/>
        <w:iCs w:val="0"/>
        <w:spacing w:val="0"/>
        <w:w w:val="100"/>
        <w:sz w:val="22"/>
        <w:szCs w:val="22"/>
        <w:lang w:val="en-US" w:eastAsia="en-US" w:bidi="ar-SA"/>
      </w:rPr>
    </w:lvl>
    <w:lvl w:ilvl="2">
      <w:numFmt w:val="bullet"/>
      <w:lvlText w:val="•"/>
      <w:lvlJc w:val="left"/>
      <w:pPr>
        <w:ind w:left="2304" w:hanging="581"/>
      </w:pPr>
      <w:rPr>
        <w:rFonts w:hint="default"/>
        <w:lang w:val="en-US" w:eastAsia="en-US" w:bidi="ar-SA"/>
      </w:rPr>
    </w:lvl>
    <w:lvl w:ilvl="3">
      <w:numFmt w:val="bullet"/>
      <w:lvlText w:val="•"/>
      <w:lvlJc w:val="left"/>
      <w:pPr>
        <w:ind w:left="3276" w:hanging="581"/>
      </w:pPr>
      <w:rPr>
        <w:rFonts w:hint="default"/>
        <w:lang w:val="en-US" w:eastAsia="en-US" w:bidi="ar-SA"/>
      </w:rPr>
    </w:lvl>
    <w:lvl w:ilvl="4">
      <w:numFmt w:val="bullet"/>
      <w:lvlText w:val="•"/>
      <w:lvlJc w:val="left"/>
      <w:pPr>
        <w:ind w:left="4248" w:hanging="581"/>
      </w:pPr>
      <w:rPr>
        <w:rFonts w:hint="default"/>
        <w:lang w:val="en-US" w:eastAsia="en-US" w:bidi="ar-SA"/>
      </w:rPr>
    </w:lvl>
    <w:lvl w:ilvl="5">
      <w:numFmt w:val="bullet"/>
      <w:lvlText w:val="•"/>
      <w:lvlJc w:val="left"/>
      <w:pPr>
        <w:ind w:left="5220" w:hanging="581"/>
      </w:pPr>
      <w:rPr>
        <w:rFonts w:hint="default"/>
        <w:lang w:val="en-US" w:eastAsia="en-US" w:bidi="ar-SA"/>
      </w:rPr>
    </w:lvl>
    <w:lvl w:ilvl="6">
      <w:numFmt w:val="bullet"/>
      <w:lvlText w:val="•"/>
      <w:lvlJc w:val="left"/>
      <w:pPr>
        <w:ind w:left="6192" w:hanging="581"/>
      </w:pPr>
      <w:rPr>
        <w:rFonts w:hint="default"/>
        <w:lang w:val="en-US" w:eastAsia="en-US" w:bidi="ar-SA"/>
      </w:rPr>
    </w:lvl>
    <w:lvl w:ilvl="7">
      <w:numFmt w:val="bullet"/>
      <w:lvlText w:val="•"/>
      <w:lvlJc w:val="left"/>
      <w:pPr>
        <w:ind w:left="7164" w:hanging="581"/>
      </w:pPr>
      <w:rPr>
        <w:rFonts w:hint="default"/>
        <w:lang w:val="en-US" w:eastAsia="en-US" w:bidi="ar-SA"/>
      </w:rPr>
    </w:lvl>
    <w:lvl w:ilvl="8">
      <w:numFmt w:val="bullet"/>
      <w:lvlText w:val="•"/>
      <w:lvlJc w:val="left"/>
      <w:pPr>
        <w:ind w:left="8136" w:hanging="581"/>
      </w:pPr>
      <w:rPr>
        <w:rFonts w:hint="default"/>
        <w:lang w:val="en-US" w:eastAsia="en-US" w:bidi="ar-SA"/>
      </w:rPr>
    </w:lvl>
  </w:abstractNum>
  <w:abstractNum w:abstractNumId="6" w15:restartNumberingAfterBreak="0">
    <w:nsid w:val="67A903F8"/>
    <w:multiLevelType w:val="hybridMultilevel"/>
    <w:tmpl w:val="D8A6D744"/>
    <w:lvl w:ilvl="0" w:tplc="0A108426">
      <w:start w:val="1"/>
      <w:numFmt w:val="decimal"/>
      <w:lvlText w:val="%1."/>
      <w:lvlJc w:val="left"/>
      <w:pPr>
        <w:ind w:left="1190" w:hanging="212"/>
        <w:jc w:val="right"/>
      </w:pPr>
      <w:rPr>
        <w:rFonts w:ascii="Times New Roman" w:eastAsia="Times New Roman" w:hAnsi="Times New Roman" w:cs="Times New Roman" w:hint="default"/>
        <w:b w:val="0"/>
        <w:bCs w:val="0"/>
        <w:i w:val="0"/>
        <w:iCs w:val="0"/>
        <w:spacing w:val="0"/>
        <w:w w:val="100"/>
        <w:sz w:val="21"/>
        <w:szCs w:val="21"/>
        <w:lang w:val="en-US" w:eastAsia="en-US" w:bidi="ar-SA"/>
      </w:rPr>
    </w:lvl>
    <w:lvl w:ilvl="1" w:tplc="4B0EADFE">
      <w:numFmt w:val="bullet"/>
      <w:lvlText w:val="•"/>
      <w:lvlJc w:val="left"/>
      <w:pPr>
        <w:ind w:left="2088" w:hanging="212"/>
      </w:pPr>
      <w:rPr>
        <w:rFonts w:hint="default"/>
        <w:lang w:val="en-US" w:eastAsia="en-US" w:bidi="ar-SA"/>
      </w:rPr>
    </w:lvl>
    <w:lvl w:ilvl="2" w:tplc="5BC02F80">
      <w:numFmt w:val="bullet"/>
      <w:lvlText w:val="•"/>
      <w:lvlJc w:val="left"/>
      <w:pPr>
        <w:ind w:left="2976" w:hanging="212"/>
      </w:pPr>
      <w:rPr>
        <w:rFonts w:hint="default"/>
        <w:lang w:val="en-US" w:eastAsia="en-US" w:bidi="ar-SA"/>
      </w:rPr>
    </w:lvl>
    <w:lvl w:ilvl="3" w:tplc="AB1E387E">
      <w:numFmt w:val="bullet"/>
      <w:lvlText w:val="•"/>
      <w:lvlJc w:val="left"/>
      <w:pPr>
        <w:ind w:left="3864" w:hanging="212"/>
      </w:pPr>
      <w:rPr>
        <w:rFonts w:hint="default"/>
        <w:lang w:val="en-US" w:eastAsia="en-US" w:bidi="ar-SA"/>
      </w:rPr>
    </w:lvl>
    <w:lvl w:ilvl="4" w:tplc="842289BE">
      <w:numFmt w:val="bullet"/>
      <w:lvlText w:val="•"/>
      <w:lvlJc w:val="left"/>
      <w:pPr>
        <w:ind w:left="4752" w:hanging="212"/>
      </w:pPr>
      <w:rPr>
        <w:rFonts w:hint="default"/>
        <w:lang w:val="en-US" w:eastAsia="en-US" w:bidi="ar-SA"/>
      </w:rPr>
    </w:lvl>
    <w:lvl w:ilvl="5" w:tplc="DDDA9F74">
      <w:numFmt w:val="bullet"/>
      <w:lvlText w:val="•"/>
      <w:lvlJc w:val="left"/>
      <w:pPr>
        <w:ind w:left="5640" w:hanging="212"/>
      </w:pPr>
      <w:rPr>
        <w:rFonts w:hint="default"/>
        <w:lang w:val="en-US" w:eastAsia="en-US" w:bidi="ar-SA"/>
      </w:rPr>
    </w:lvl>
    <w:lvl w:ilvl="6" w:tplc="91889A20">
      <w:numFmt w:val="bullet"/>
      <w:lvlText w:val="•"/>
      <w:lvlJc w:val="left"/>
      <w:pPr>
        <w:ind w:left="6528" w:hanging="212"/>
      </w:pPr>
      <w:rPr>
        <w:rFonts w:hint="default"/>
        <w:lang w:val="en-US" w:eastAsia="en-US" w:bidi="ar-SA"/>
      </w:rPr>
    </w:lvl>
    <w:lvl w:ilvl="7" w:tplc="4016EF26">
      <w:numFmt w:val="bullet"/>
      <w:lvlText w:val="•"/>
      <w:lvlJc w:val="left"/>
      <w:pPr>
        <w:ind w:left="7416" w:hanging="212"/>
      </w:pPr>
      <w:rPr>
        <w:rFonts w:hint="default"/>
        <w:lang w:val="en-US" w:eastAsia="en-US" w:bidi="ar-SA"/>
      </w:rPr>
    </w:lvl>
    <w:lvl w:ilvl="8" w:tplc="3EF0D604">
      <w:numFmt w:val="bullet"/>
      <w:lvlText w:val="•"/>
      <w:lvlJc w:val="left"/>
      <w:pPr>
        <w:ind w:left="8304" w:hanging="212"/>
      </w:pPr>
      <w:rPr>
        <w:rFonts w:hint="default"/>
        <w:lang w:val="en-US" w:eastAsia="en-US" w:bidi="ar-SA"/>
      </w:rPr>
    </w:lvl>
  </w:abstractNum>
  <w:abstractNum w:abstractNumId="7" w15:restartNumberingAfterBreak="0">
    <w:nsid w:val="6BE622F3"/>
    <w:multiLevelType w:val="multilevel"/>
    <w:tmpl w:val="E0A6D286"/>
    <w:lvl w:ilvl="0">
      <w:start w:val="102"/>
      <w:numFmt w:val="decimal"/>
      <w:lvlText w:val="%1"/>
      <w:lvlJc w:val="left"/>
      <w:pPr>
        <w:ind w:left="360" w:hanging="562"/>
        <w:jc w:val="left"/>
      </w:pPr>
      <w:rPr>
        <w:rFonts w:hint="default"/>
        <w:lang w:val="en-US" w:eastAsia="en-US" w:bidi="ar-SA"/>
      </w:rPr>
    </w:lvl>
    <w:lvl w:ilvl="1">
      <w:start w:val="3"/>
      <w:numFmt w:val="decimal"/>
      <w:lvlText w:val="%1.%2"/>
      <w:lvlJc w:val="left"/>
      <w:pPr>
        <w:ind w:left="360" w:hanging="562"/>
        <w:jc w:val="left"/>
      </w:pPr>
      <w:rPr>
        <w:rFonts w:ascii="Times New Roman" w:eastAsia="Times New Roman" w:hAnsi="Times New Roman" w:cs="Times New Roman" w:hint="default"/>
        <w:b/>
        <w:bCs/>
        <w:i w:val="0"/>
        <w:iCs w:val="0"/>
        <w:spacing w:val="0"/>
        <w:w w:val="100"/>
        <w:sz w:val="22"/>
        <w:szCs w:val="22"/>
        <w:lang w:val="en-US" w:eastAsia="en-US" w:bidi="ar-SA"/>
      </w:rPr>
    </w:lvl>
    <w:lvl w:ilvl="2">
      <w:start w:val="1"/>
      <w:numFmt w:val="decimal"/>
      <w:lvlText w:val="%1.%2.%3"/>
      <w:lvlJc w:val="left"/>
      <w:pPr>
        <w:ind w:left="360" w:hanging="740"/>
        <w:jc w:val="left"/>
      </w:pPr>
      <w:rPr>
        <w:rFonts w:ascii="Times New Roman" w:eastAsia="Times New Roman" w:hAnsi="Times New Roman" w:cs="Times New Roman" w:hint="default"/>
        <w:b/>
        <w:bCs/>
        <w:i w:val="0"/>
        <w:iCs w:val="0"/>
        <w:spacing w:val="0"/>
        <w:w w:val="100"/>
        <w:sz w:val="22"/>
        <w:szCs w:val="22"/>
        <w:lang w:val="en-US" w:eastAsia="en-US" w:bidi="ar-SA"/>
      </w:rPr>
    </w:lvl>
    <w:lvl w:ilvl="3">
      <w:numFmt w:val="bullet"/>
      <w:lvlText w:val="•"/>
      <w:lvlJc w:val="left"/>
      <w:pPr>
        <w:ind w:left="3276" w:hanging="740"/>
      </w:pPr>
      <w:rPr>
        <w:rFonts w:hint="default"/>
        <w:lang w:val="en-US" w:eastAsia="en-US" w:bidi="ar-SA"/>
      </w:rPr>
    </w:lvl>
    <w:lvl w:ilvl="4">
      <w:numFmt w:val="bullet"/>
      <w:lvlText w:val="•"/>
      <w:lvlJc w:val="left"/>
      <w:pPr>
        <w:ind w:left="4248" w:hanging="740"/>
      </w:pPr>
      <w:rPr>
        <w:rFonts w:hint="default"/>
        <w:lang w:val="en-US" w:eastAsia="en-US" w:bidi="ar-SA"/>
      </w:rPr>
    </w:lvl>
    <w:lvl w:ilvl="5">
      <w:numFmt w:val="bullet"/>
      <w:lvlText w:val="•"/>
      <w:lvlJc w:val="left"/>
      <w:pPr>
        <w:ind w:left="5220" w:hanging="740"/>
      </w:pPr>
      <w:rPr>
        <w:rFonts w:hint="default"/>
        <w:lang w:val="en-US" w:eastAsia="en-US" w:bidi="ar-SA"/>
      </w:rPr>
    </w:lvl>
    <w:lvl w:ilvl="6">
      <w:numFmt w:val="bullet"/>
      <w:lvlText w:val="•"/>
      <w:lvlJc w:val="left"/>
      <w:pPr>
        <w:ind w:left="6192" w:hanging="740"/>
      </w:pPr>
      <w:rPr>
        <w:rFonts w:hint="default"/>
        <w:lang w:val="en-US" w:eastAsia="en-US" w:bidi="ar-SA"/>
      </w:rPr>
    </w:lvl>
    <w:lvl w:ilvl="7">
      <w:numFmt w:val="bullet"/>
      <w:lvlText w:val="•"/>
      <w:lvlJc w:val="left"/>
      <w:pPr>
        <w:ind w:left="7164" w:hanging="740"/>
      </w:pPr>
      <w:rPr>
        <w:rFonts w:hint="default"/>
        <w:lang w:val="en-US" w:eastAsia="en-US" w:bidi="ar-SA"/>
      </w:rPr>
    </w:lvl>
    <w:lvl w:ilvl="8">
      <w:numFmt w:val="bullet"/>
      <w:lvlText w:val="•"/>
      <w:lvlJc w:val="left"/>
      <w:pPr>
        <w:ind w:left="8136" w:hanging="740"/>
      </w:pPr>
      <w:rPr>
        <w:rFonts w:hint="default"/>
        <w:lang w:val="en-US" w:eastAsia="en-US" w:bidi="ar-SA"/>
      </w:rPr>
    </w:lvl>
  </w:abstractNum>
  <w:abstractNum w:abstractNumId="8" w15:restartNumberingAfterBreak="0">
    <w:nsid w:val="6FB94C41"/>
    <w:multiLevelType w:val="multilevel"/>
    <w:tmpl w:val="595A6332"/>
    <w:lvl w:ilvl="0">
      <w:start w:val="102"/>
      <w:numFmt w:val="decimal"/>
      <w:lvlText w:val="%1"/>
      <w:lvlJc w:val="left"/>
      <w:pPr>
        <w:ind w:left="360" w:hanging="824"/>
        <w:jc w:val="left"/>
      </w:pPr>
      <w:rPr>
        <w:rFonts w:hint="default"/>
        <w:lang w:val="en-US" w:eastAsia="en-US" w:bidi="ar-SA"/>
      </w:rPr>
    </w:lvl>
    <w:lvl w:ilvl="1">
      <w:start w:val="11"/>
      <w:numFmt w:val="decimal"/>
      <w:lvlText w:val="%1.%2"/>
      <w:lvlJc w:val="left"/>
      <w:pPr>
        <w:ind w:left="360" w:hanging="824"/>
        <w:jc w:val="left"/>
      </w:pPr>
      <w:rPr>
        <w:rFonts w:hint="default"/>
        <w:lang w:val="en-US" w:eastAsia="en-US" w:bidi="ar-SA"/>
      </w:rPr>
    </w:lvl>
    <w:lvl w:ilvl="2">
      <w:start w:val="1"/>
      <w:numFmt w:val="decimal"/>
      <w:lvlText w:val="%1.%2.%3"/>
      <w:lvlJc w:val="left"/>
      <w:pPr>
        <w:ind w:left="360" w:hanging="824"/>
        <w:jc w:val="left"/>
      </w:pPr>
      <w:rPr>
        <w:rFonts w:ascii="Times New Roman" w:eastAsia="Times New Roman" w:hAnsi="Times New Roman" w:cs="Times New Roman" w:hint="default"/>
        <w:b/>
        <w:bCs/>
        <w:i w:val="0"/>
        <w:iCs w:val="0"/>
        <w:spacing w:val="0"/>
        <w:w w:val="100"/>
        <w:sz w:val="22"/>
        <w:szCs w:val="22"/>
        <w:lang w:val="en-US" w:eastAsia="en-US" w:bidi="ar-SA"/>
      </w:rPr>
    </w:lvl>
    <w:lvl w:ilvl="3">
      <w:numFmt w:val="bullet"/>
      <w:lvlText w:val="•"/>
      <w:lvlJc w:val="left"/>
      <w:pPr>
        <w:ind w:left="3276" w:hanging="824"/>
      </w:pPr>
      <w:rPr>
        <w:rFonts w:hint="default"/>
        <w:lang w:val="en-US" w:eastAsia="en-US" w:bidi="ar-SA"/>
      </w:rPr>
    </w:lvl>
    <w:lvl w:ilvl="4">
      <w:numFmt w:val="bullet"/>
      <w:lvlText w:val="•"/>
      <w:lvlJc w:val="left"/>
      <w:pPr>
        <w:ind w:left="4248" w:hanging="824"/>
      </w:pPr>
      <w:rPr>
        <w:rFonts w:hint="default"/>
        <w:lang w:val="en-US" w:eastAsia="en-US" w:bidi="ar-SA"/>
      </w:rPr>
    </w:lvl>
    <w:lvl w:ilvl="5">
      <w:numFmt w:val="bullet"/>
      <w:lvlText w:val="•"/>
      <w:lvlJc w:val="left"/>
      <w:pPr>
        <w:ind w:left="5220" w:hanging="824"/>
      </w:pPr>
      <w:rPr>
        <w:rFonts w:hint="default"/>
        <w:lang w:val="en-US" w:eastAsia="en-US" w:bidi="ar-SA"/>
      </w:rPr>
    </w:lvl>
    <w:lvl w:ilvl="6">
      <w:numFmt w:val="bullet"/>
      <w:lvlText w:val="•"/>
      <w:lvlJc w:val="left"/>
      <w:pPr>
        <w:ind w:left="6192" w:hanging="824"/>
      </w:pPr>
      <w:rPr>
        <w:rFonts w:hint="default"/>
        <w:lang w:val="en-US" w:eastAsia="en-US" w:bidi="ar-SA"/>
      </w:rPr>
    </w:lvl>
    <w:lvl w:ilvl="7">
      <w:numFmt w:val="bullet"/>
      <w:lvlText w:val="•"/>
      <w:lvlJc w:val="left"/>
      <w:pPr>
        <w:ind w:left="7164" w:hanging="824"/>
      </w:pPr>
      <w:rPr>
        <w:rFonts w:hint="default"/>
        <w:lang w:val="en-US" w:eastAsia="en-US" w:bidi="ar-SA"/>
      </w:rPr>
    </w:lvl>
    <w:lvl w:ilvl="8">
      <w:numFmt w:val="bullet"/>
      <w:lvlText w:val="•"/>
      <w:lvlJc w:val="left"/>
      <w:pPr>
        <w:ind w:left="8136" w:hanging="824"/>
      </w:pPr>
      <w:rPr>
        <w:rFonts w:hint="default"/>
        <w:lang w:val="en-US" w:eastAsia="en-US" w:bidi="ar-SA"/>
      </w:rPr>
    </w:lvl>
  </w:abstractNum>
  <w:abstractNum w:abstractNumId="9" w15:restartNumberingAfterBreak="0">
    <w:nsid w:val="738D492E"/>
    <w:multiLevelType w:val="multilevel"/>
    <w:tmpl w:val="747AE2DC"/>
    <w:lvl w:ilvl="0">
      <w:start w:val="507"/>
      <w:numFmt w:val="decimal"/>
      <w:lvlText w:val="%1"/>
      <w:lvlJc w:val="left"/>
      <w:pPr>
        <w:ind w:left="259" w:hanging="735"/>
        <w:jc w:val="left"/>
      </w:pPr>
      <w:rPr>
        <w:rFonts w:hint="default"/>
        <w:lang w:val="en-US" w:eastAsia="en-US" w:bidi="ar-SA"/>
      </w:rPr>
    </w:lvl>
    <w:lvl w:ilvl="1">
      <w:start w:val="1"/>
      <w:numFmt w:val="decimal"/>
      <w:lvlText w:val="%1.%2"/>
      <w:lvlJc w:val="left"/>
      <w:pPr>
        <w:ind w:left="259" w:hanging="735"/>
        <w:jc w:val="left"/>
      </w:pPr>
      <w:rPr>
        <w:rFonts w:hint="default"/>
        <w:lang w:val="en-US" w:eastAsia="en-US" w:bidi="ar-SA"/>
      </w:rPr>
    </w:lvl>
    <w:lvl w:ilvl="2">
      <w:start w:val="1"/>
      <w:numFmt w:val="decimal"/>
      <w:lvlText w:val="%1.%2.%3"/>
      <w:lvlJc w:val="left"/>
      <w:pPr>
        <w:ind w:left="259" w:hanging="735"/>
        <w:jc w:val="left"/>
      </w:pPr>
      <w:rPr>
        <w:rFonts w:ascii="Times New Roman" w:eastAsia="Times New Roman" w:hAnsi="Times New Roman" w:cs="Times New Roman" w:hint="default"/>
        <w:b/>
        <w:bCs/>
        <w:i w:val="0"/>
        <w:iCs w:val="0"/>
        <w:spacing w:val="0"/>
        <w:w w:val="100"/>
        <w:sz w:val="21"/>
        <w:szCs w:val="21"/>
        <w:lang w:val="en-US" w:eastAsia="en-US" w:bidi="ar-SA"/>
      </w:rPr>
    </w:lvl>
    <w:lvl w:ilvl="3">
      <w:numFmt w:val="bullet"/>
      <w:lvlText w:val="•"/>
      <w:lvlJc w:val="left"/>
      <w:pPr>
        <w:ind w:left="3206" w:hanging="735"/>
      </w:pPr>
      <w:rPr>
        <w:rFonts w:hint="default"/>
        <w:lang w:val="en-US" w:eastAsia="en-US" w:bidi="ar-SA"/>
      </w:rPr>
    </w:lvl>
    <w:lvl w:ilvl="4">
      <w:numFmt w:val="bullet"/>
      <w:lvlText w:val="•"/>
      <w:lvlJc w:val="left"/>
      <w:pPr>
        <w:ind w:left="4188" w:hanging="735"/>
      </w:pPr>
      <w:rPr>
        <w:rFonts w:hint="default"/>
        <w:lang w:val="en-US" w:eastAsia="en-US" w:bidi="ar-SA"/>
      </w:rPr>
    </w:lvl>
    <w:lvl w:ilvl="5">
      <w:numFmt w:val="bullet"/>
      <w:lvlText w:val="•"/>
      <w:lvlJc w:val="left"/>
      <w:pPr>
        <w:ind w:left="5170" w:hanging="735"/>
      </w:pPr>
      <w:rPr>
        <w:rFonts w:hint="default"/>
        <w:lang w:val="en-US" w:eastAsia="en-US" w:bidi="ar-SA"/>
      </w:rPr>
    </w:lvl>
    <w:lvl w:ilvl="6">
      <w:numFmt w:val="bullet"/>
      <w:lvlText w:val="•"/>
      <w:lvlJc w:val="left"/>
      <w:pPr>
        <w:ind w:left="6152" w:hanging="735"/>
      </w:pPr>
      <w:rPr>
        <w:rFonts w:hint="default"/>
        <w:lang w:val="en-US" w:eastAsia="en-US" w:bidi="ar-SA"/>
      </w:rPr>
    </w:lvl>
    <w:lvl w:ilvl="7">
      <w:numFmt w:val="bullet"/>
      <w:lvlText w:val="•"/>
      <w:lvlJc w:val="left"/>
      <w:pPr>
        <w:ind w:left="7134" w:hanging="735"/>
      </w:pPr>
      <w:rPr>
        <w:rFonts w:hint="default"/>
        <w:lang w:val="en-US" w:eastAsia="en-US" w:bidi="ar-SA"/>
      </w:rPr>
    </w:lvl>
    <w:lvl w:ilvl="8">
      <w:numFmt w:val="bullet"/>
      <w:lvlText w:val="•"/>
      <w:lvlJc w:val="left"/>
      <w:pPr>
        <w:ind w:left="8116" w:hanging="735"/>
      </w:pPr>
      <w:rPr>
        <w:rFonts w:hint="default"/>
        <w:lang w:val="en-US" w:eastAsia="en-US" w:bidi="ar-SA"/>
      </w:rPr>
    </w:lvl>
  </w:abstractNum>
  <w:abstractNum w:abstractNumId="10" w15:restartNumberingAfterBreak="0">
    <w:nsid w:val="76F029DF"/>
    <w:multiLevelType w:val="multilevel"/>
    <w:tmpl w:val="33DCDEC6"/>
    <w:lvl w:ilvl="0">
      <w:start w:val="504"/>
      <w:numFmt w:val="decimal"/>
      <w:lvlText w:val="%1"/>
      <w:lvlJc w:val="left"/>
      <w:pPr>
        <w:ind w:left="259" w:hanging="660"/>
        <w:jc w:val="left"/>
      </w:pPr>
      <w:rPr>
        <w:rFonts w:hint="default"/>
        <w:lang w:val="en-US" w:eastAsia="en-US" w:bidi="ar-SA"/>
      </w:rPr>
    </w:lvl>
    <w:lvl w:ilvl="1">
      <w:start w:val="5"/>
      <w:numFmt w:val="decimal"/>
      <w:lvlText w:val="%1.%2"/>
      <w:lvlJc w:val="left"/>
      <w:pPr>
        <w:ind w:left="259" w:hanging="660"/>
        <w:jc w:val="left"/>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224" w:hanging="660"/>
      </w:pPr>
      <w:rPr>
        <w:rFonts w:hint="default"/>
        <w:lang w:val="en-US" w:eastAsia="en-US" w:bidi="ar-SA"/>
      </w:rPr>
    </w:lvl>
    <w:lvl w:ilvl="3">
      <w:numFmt w:val="bullet"/>
      <w:lvlText w:val="•"/>
      <w:lvlJc w:val="left"/>
      <w:pPr>
        <w:ind w:left="3206" w:hanging="660"/>
      </w:pPr>
      <w:rPr>
        <w:rFonts w:hint="default"/>
        <w:lang w:val="en-US" w:eastAsia="en-US" w:bidi="ar-SA"/>
      </w:rPr>
    </w:lvl>
    <w:lvl w:ilvl="4">
      <w:numFmt w:val="bullet"/>
      <w:lvlText w:val="•"/>
      <w:lvlJc w:val="left"/>
      <w:pPr>
        <w:ind w:left="4188" w:hanging="660"/>
      </w:pPr>
      <w:rPr>
        <w:rFonts w:hint="default"/>
        <w:lang w:val="en-US" w:eastAsia="en-US" w:bidi="ar-SA"/>
      </w:rPr>
    </w:lvl>
    <w:lvl w:ilvl="5">
      <w:numFmt w:val="bullet"/>
      <w:lvlText w:val="•"/>
      <w:lvlJc w:val="left"/>
      <w:pPr>
        <w:ind w:left="5170" w:hanging="660"/>
      </w:pPr>
      <w:rPr>
        <w:rFonts w:hint="default"/>
        <w:lang w:val="en-US" w:eastAsia="en-US" w:bidi="ar-SA"/>
      </w:rPr>
    </w:lvl>
    <w:lvl w:ilvl="6">
      <w:numFmt w:val="bullet"/>
      <w:lvlText w:val="•"/>
      <w:lvlJc w:val="left"/>
      <w:pPr>
        <w:ind w:left="6152" w:hanging="660"/>
      </w:pPr>
      <w:rPr>
        <w:rFonts w:hint="default"/>
        <w:lang w:val="en-US" w:eastAsia="en-US" w:bidi="ar-SA"/>
      </w:rPr>
    </w:lvl>
    <w:lvl w:ilvl="7">
      <w:numFmt w:val="bullet"/>
      <w:lvlText w:val="•"/>
      <w:lvlJc w:val="left"/>
      <w:pPr>
        <w:ind w:left="7134" w:hanging="660"/>
      </w:pPr>
      <w:rPr>
        <w:rFonts w:hint="default"/>
        <w:lang w:val="en-US" w:eastAsia="en-US" w:bidi="ar-SA"/>
      </w:rPr>
    </w:lvl>
    <w:lvl w:ilvl="8">
      <w:numFmt w:val="bullet"/>
      <w:lvlText w:val="•"/>
      <w:lvlJc w:val="left"/>
      <w:pPr>
        <w:ind w:left="8116" w:hanging="660"/>
      </w:pPr>
      <w:rPr>
        <w:rFonts w:hint="default"/>
        <w:lang w:val="en-US" w:eastAsia="en-US" w:bidi="ar-SA"/>
      </w:rPr>
    </w:lvl>
  </w:abstractNum>
  <w:abstractNum w:abstractNumId="11" w15:restartNumberingAfterBreak="0">
    <w:nsid w:val="7A421B6A"/>
    <w:multiLevelType w:val="multilevel"/>
    <w:tmpl w:val="DE4EDD3A"/>
    <w:lvl w:ilvl="0">
      <w:start w:val="322"/>
      <w:numFmt w:val="decimal"/>
      <w:lvlText w:val="%1"/>
      <w:lvlJc w:val="left"/>
      <w:pPr>
        <w:ind w:left="259" w:hanging="526"/>
        <w:jc w:val="left"/>
      </w:pPr>
      <w:rPr>
        <w:rFonts w:hint="default"/>
        <w:lang w:val="en-US" w:eastAsia="en-US" w:bidi="ar-SA"/>
      </w:rPr>
    </w:lvl>
    <w:lvl w:ilvl="1">
      <w:start w:val="1"/>
      <w:numFmt w:val="decimal"/>
      <w:lvlText w:val="%1.%2"/>
      <w:lvlJc w:val="left"/>
      <w:pPr>
        <w:ind w:left="259" w:hanging="526"/>
        <w:jc w:val="left"/>
      </w:pPr>
      <w:rPr>
        <w:rFonts w:ascii="Times New Roman" w:eastAsia="Times New Roman" w:hAnsi="Times New Roman" w:cs="Times New Roman" w:hint="default"/>
        <w:b/>
        <w:bCs/>
        <w:i w:val="0"/>
        <w:iCs w:val="0"/>
        <w:spacing w:val="0"/>
        <w:w w:val="100"/>
        <w:sz w:val="21"/>
        <w:szCs w:val="21"/>
        <w:lang w:val="en-US" w:eastAsia="en-US" w:bidi="ar-SA"/>
      </w:rPr>
    </w:lvl>
    <w:lvl w:ilvl="2">
      <w:start w:val="1"/>
      <w:numFmt w:val="decimal"/>
      <w:lvlText w:val="%1.%2.%3"/>
      <w:lvlJc w:val="left"/>
      <w:pPr>
        <w:ind w:left="259" w:hanging="685"/>
        <w:jc w:val="left"/>
      </w:pPr>
      <w:rPr>
        <w:rFonts w:ascii="Times New Roman" w:eastAsia="Times New Roman" w:hAnsi="Times New Roman" w:cs="Times New Roman" w:hint="default"/>
        <w:b/>
        <w:bCs/>
        <w:i w:val="0"/>
        <w:iCs w:val="0"/>
        <w:spacing w:val="0"/>
        <w:w w:val="100"/>
        <w:sz w:val="21"/>
        <w:szCs w:val="21"/>
        <w:lang w:val="en-US" w:eastAsia="en-US" w:bidi="ar-SA"/>
      </w:rPr>
    </w:lvl>
    <w:lvl w:ilvl="3">
      <w:numFmt w:val="bullet"/>
      <w:lvlText w:val="•"/>
      <w:lvlJc w:val="left"/>
      <w:pPr>
        <w:ind w:left="3048" w:hanging="685"/>
      </w:pPr>
      <w:rPr>
        <w:rFonts w:hint="default"/>
        <w:lang w:val="en-US" w:eastAsia="en-US" w:bidi="ar-SA"/>
      </w:rPr>
    </w:lvl>
    <w:lvl w:ilvl="4">
      <w:numFmt w:val="bullet"/>
      <w:lvlText w:val="•"/>
      <w:lvlJc w:val="left"/>
      <w:pPr>
        <w:ind w:left="4053" w:hanging="685"/>
      </w:pPr>
      <w:rPr>
        <w:rFonts w:hint="default"/>
        <w:lang w:val="en-US" w:eastAsia="en-US" w:bidi="ar-SA"/>
      </w:rPr>
    </w:lvl>
    <w:lvl w:ilvl="5">
      <w:numFmt w:val="bullet"/>
      <w:lvlText w:val="•"/>
      <w:lvlJc w:val="left"/>
      <w:pPr>
        <w:ind w:left="5057" w:hanging="685"/>
      </w:pPr>
      <w:rPr>
        <w:rFonts w:hint="default"/>
        <w:lang w:val="en-US" w:eastAsia="en-US" w:bidi="ar-SA"/>
      </w:rPr>
    </w:lvl>
    <w:lvl w:ilvl="6">
      <w:numFmt w:val="bullet"/>
      <w:lvlText w:val="•"/>
      <w:lvlJc w:val="left"/>
      <w:pPr>
        <w:ind w:left="6062" w:hanging="685"/>
      </w:pPr>
      <w:rPr>
        <w:rFonts w:hint="default"/>
        <w:lang w:val="en-US" w:eastAsia="en-US" w:bidi="ar-SA"/>
      </w:rPr>
    </w:lvl>
    <w:lvl w:ilvl="7">
      <w:numFmt w:val="bullet"/>
      <w:lvlText w:val="•"/>
      <w:lvlJc w:val="left"/>
      <w:pPr>
        <w:ind w:left="7066" w:hanging="685"/>
      </w:pPr>
      <w:rPr>
        <w:rFonts w:hint="default"/>
        <w:lang w:val="en-US" w:eastAsia="en-US" w:bidi="ar-SA"/>
      </w:rPr>
    </w:lvl>
    <w:lvl w:ilvl="8">
      <w:numFmt w:val="bullet"/>
      <w:lvlText w:val="•"/>
      <w:lvlJc w:val="left"/>
      <w:pPr>
        <w:ind w:left="8071" w:hanging="685"/>
      </w:pPr>
      <w:rPr>
        <w:rFonts w:hint="default"/>
        <w:lang w:val="en-US" w:eastAsia="en-US" w:bidi="ar-SA"/>
      </w:rPr>
    </w:lvl>
  </w:abstractNum>
  <w:num w:numId="1" w16cid:durableId="1567375006">
    <w:abstractNumId w:val="2"/>
  </w:num>
  <w:num w:numId="2" w16cid:durableId="314460454">
    <w:abstractNumId w:val="10"/>
  </w:num>
  <w:num w:numId="3" w16cid:durableId="1253661732">
    <w:abstractNumId w:val="0"/>
  </w:num>
  <w:num w:numId="4" w16cid:durableId="384646842">
    <w:abstractNumId w:val="9"/>
  </w:num>
  <w:num w:numId="5" w16cid:durableId="1363282250">
    <w:abstractNumId w:val="6"/>
  </w:num>
  <w:num w:numId="6" w16cid:durableId="1811173378">
    <w:abstractNumId w:val="11"/>
  </w:num>
  <w:num w:numId="7" w16cid:durableId="753548324">
    <w:abstractNumId w:val="3"/>
  </w:num>
  <w:num w:numId="8" w16cid:durableId="1939217168">
    <w:abstractNumId w:val="4"/>
  </w:num>
  <w:num w:numId="9" w16cid:durableId="1683898176">
    <w:abstractNumId w:val="1"/>
  </w:num>
  <w:num w:numId="10" w16cid:durableId="1001785158">
    <w:abstractNumId w:val="5"/>
  </w:num>
  <w:num w:numId="11" w16cid:durableId="1604219659">
    <w:abstractNumId w:val="8"/>
  </w:num>
  <w:num w:numId="12" w16cid:durableId="19292678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8E1"/>
    <w:rsid w:val="00086F25"/>
    <w:rsid w:val="0018135E"/>
    <w:rsid w:val="001C4D92"/>
    <w:rsid w:val="002715EE"/>
    <w:rsid w:val="002B7B1C"/>
    <w:rsid w:val="003E04E1"/>
    <w:rsid w:val="004E7820"/>
    <w:rsid w:val="004F2B12"/>
    <w:rsid w:val="005300FC"/>
    <w:rsid w:val="005B449F"/>
    <w:rsid w:val="006176CE"/>
    <w:rsid w:val="006866B3"/>
    <w:rsid w:val="006B5DAB"/>
    <w:rsid w:val="007435D2"/>
    <w:rsid w:val="00934BC3"/>
    <w:rsid w:val="009814D8"/>
    <w:rsid w:val="0098780D"/>
    <w:rsid w:val="00A14FA0"/>
    <w:rsid w:val="00B039BE"/>
    <w:rsid w:val="00B53189"/>
    <w:rsid w:val="00BF6C6A"/>
    <w:rsid w:val="00C44CDD"/>
    <w:rsid w:val="00CD42F1"/>
    <w:rsid w:val="00E208E1"/>
    <w:rsid w:val="00E654DE"/>
    <w:rsid w:val="00EC1023"/>
    <w:rsid w:val="00EE7B02"/>
    <w:rsid w:val="00F526A3"/>
    <w:rsid w:val="00F56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F0D82"/>
  <w15:docId w15:val="{B42F17E8-8E00-44F7-9227-2B67ECE64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38"/>
      <w:ind w:left="19"/>
      <w:jc w:val="center"/>
      <w:outlineLvl w:val="0"/>
    </w:pPr>
    <w:rPr>
      <w:b/>
      <w:bCs/>
      <w:sz w:val="36"/>
      <w:szCs w:val="36"/>
    </w:rPr>
  </w:style>
  <w:style w:type="paragraph" w:styleId="Heading2">
    <w:name w:val="heading 2"/>
    <w:basedOn w:val="Normal"/>
    <w:uiPriority w:val="9"/>
    <w:unhideWhenUsed/>
    <w:qFormat/>
    <w:pPr>
      <w:spacing w:before="79"/>
      <w:ind w:left="1080"/>
      <w:outlineLvl w:val="1"/>
    </w:pPr>
    <w:rPr>
      <w:b/>
      <w:bCs/>
      <w:sz w:val="28"/>
      <w:szCs w:val="28"/>
      <w:u w:val="single" w:color="000000"/>
    </w:rPr>
  </w:style>
  <w:style w:type="paragraph" w:styleId="Heading3">
    <w:name w:val="heading 3"/>
    <w:basedOn w:val="Normal"/>
    <w:uiPriority w:val="9"/>
    <w:unhideWhenUsed/>
    <w:qFormat/>
    <w:pPr>
      <w:ind w:left="259"/>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364"/>
      <w:ind w:left="458" w:right="1"/>
      <w:jc w:val="center"/>
    </w:pPr>
    <w:rPr>
      <w:b/>
      <w:bCs/>
      <w:sz w:val="56"/>
      <w:szCs w:val="56"/>
    </w:rPr>
  </w:style>
  <w:style w:type="paragraph" w:styleId="ListParagraph">
    <w:name w:val="List Paragraph"/>
    <w:basedOn w:val="Normal"/>
    <w:uiPriority w:val="1"/>
    <w:qFormat/>
    <w:pPr>
      <w:ind w:left="259"/>
    </w:pPr>
  </w:style>
  <w:style w:type="paragraph" w:customStyle="1" w:styleId="TableParagraph">
    <w:name w:val="Table Paragraph"/>
    <w:basedOn w:val="Normal"/>
    <w:uiPriority w:val="1"/>
    <w:qFormat/>
  </w:style>
  <w:style w:type="table" w:styleId="TableGrid">
    <w:name w:val="Table Grid"/>
    <w:basedOn w:val="TableNormal"/>
    <w:uiPriority w:val="39"/>
    <w:rsid w:val="005300F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C1023"/>
    <w:pPr>
      <w:tabs>
        <w:tab w:val="center" w:pos="4680"/>
        <w:tab w:val="right" w:pos="9360"/>
      </w:tabs>
    </w:pPr>
  </w:style>
  <w:style w:type="character" w:customStyle="1" w:styleId="HeaderChar">
    <w:name w:val="Header Char"/>
    <w:basedOn w:val="DefaultParagraphFont"/>
    <w:link w:val="Header"/>
    <w:uiPriority w:val="99"/>
    <w:rsid w:val="00EC1023"/>
    <w:rPr>
      <w:rFonts w:ascii="Times New Roman" w:eastAsia="Times New Roman" w:hAnsi="Times New Roman" w:cs="Times New Roman"/>
    </w:rPr>
  </w:style>
  <w:style w:type="paragraph" w:styleId="Footer">
    <w:name w:val="footer"/>
    <w:basedOn w:val="Normal"/>
    <w:link w:val="FooterChar"/>
    <w:uiPriority w:val="99"/>
    <w:unhideWhenUsed/>
    <w:rsid w:val="00EC1023"/>
    <w:pPr>
      <w:tabs>
        <w:tab w:val="center" w:pos="4680"/>
        <w:tab w:val="right" w:pos="9360"/>
      </w:tabs>
    </w:pPr>
  </w:style>
  <w:style w:type="character" w:customStyle="1" w:styleId="FooterChar">
    <w:name w:val="Footer Char"/>
    <w:basedOn w:val="DefaultParagraphFont"/>
    <w:link w:val="Footer"/>
    <w:uiPriority w:val="99"/>
    <w:rsid w:val="00EC102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des.iccsafe.org/content/IBC2021P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odes.iccsafe.org/content/IFC2021P1"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C7ADE-E49E-4736-8AEC-6E1CC1AD0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14</Pages>
  <Words>4727</Words>
  <Characters>26947</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dc:creator>
  <cp:lastModifiedBy>San Jacinto County Office of Emergency Management</cp:lastModifiedBy>
  <cp:revision>20</cp:revision>
  <cp:lastPrinted>2026-07-27T15:33:00Z</cp:lastPrinted>
  <dcterms:created xsi:type="dcterms:W3CDTF">2026-05-14T14:55:00Z</dcterms:created>
  <dcterms:modified xsi:type="dcterms:W3CDTF">2026-07-28T13:31:00Z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2025-01-02T00:00:00Z</vt:filetime>
  </property>
  <property fmtid="{D5CDD505-2E9C-101B-9397-08002B2CF9AE}" pid="3" name="Creator">
    <vt:lpwstr>Microsoft® Word for Microsoft 365</vt:lpwstr>
  </property>
  <property fmtid="{D5CDD505-2E9C-101B-9397-08002B2CF9AE}" pid="4" name="LastSaved">
    <vt:filetime>2026-05-14T00:00:00Z</vt:filetime>
  </property>
  <property fmtid="{D5CDD505-2E9C-101B-9397-08002B2CF9AE}" pid="5" name="Producer">
    <vt:lpwstr>PDFKit.NET 12.2.52.0 DMV10</vt:lpwstr>
  </property>
</Properties>
</file>